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90" w:type="dxa"/>
        <w:tblCellSpacing w:w="15" w:type="dxa"/>
        <w:tblCellMar>
          <w:left w:w="0" w:type="dxa"/>
          <w:right w:w="0" w:type="dxa"/>
        </w:tblCellMar>
        <w:tblLook w:val="04A0"/>
      </w:tblPr>
      <w:tblGrid>
        <w:gridCol w:w="3572"/>
        <w:gridCol w:w="5218"/>
      </w:tblGrid>
      <w:tr w:rsidR="00133FCC" w:rsidRPr="00133FCC" w:rsidTr="00133FCC">
        <w:trPr>
          <w:tblCellSpacing w:w="15" w:type="dxa"/>
        </w:trPr>
        <w:tc>
          <w:tcPr>
            <w:tcW w:w="2006" w:type="pct"/>
            <w:tcMar>
              <w:top w:w="15" w:type="dxa"/>
              <w:left w:w="15" w:type="dxa"/>
              <w:bottom w:w="15" w:type="dxa"/>
              <w:right w:w="15" w:type="dxa"/>
            </w:tcMar>
            <w:hideMark/>
          </w:tcPr>
          <w:p w:rsidR="00133FCC" w:rsidRPr="00133FCC" w:rsidRDefault="00133FCC" w:rsidP="00133FCC">
            <w:pPr>
              <w:spacing w:before="100" w:beforeAutospacing="1" w:after="240" w:line="240" w:lineRule="auto"/>
              <w:jc w:val="center"/>
              <w:rPr>
                <w:rFonts w:ascii="Times New Roman" w:eastAsia="Times New Roman" w:hAnsi="Times New Roman" w:cs="Times New Roman"/>
                <w:sz w:val="28"/>
                <w:szCs w:val="28"/>
              </w:rPr>
            </w:pPr>
            <w:r w:rsidRPr="00133FCC">
              <w:rPr>
                <w:rFonts w:ascii="Times New Roman" w:eastAsia="Times New Roman" w:hAnsi="Times New Roman" w:cs="Times New Roman"/>
                <w:b/>
                <w:bCs/>
                <w:sz w:val="28"/>
                <w:szCs w:val="28"/>
              </w:rPr>
              <w:t>UỶ BAN THỂ DỤC THỂ THAO</w:t>
            </w:r>
            <w:r w:rsidRPr="00133FCC">
              <w:rPr>
                <w:rFonts w:ascii="Times New Roman" w:eastAsia="Times New Roman" w:hAnsi="Times New Roman" w:cs="Times New Roman"/>
                <w:b/>
                <w:bCs/>
                <w:sz w:val="28"/>
                <w:szCs w:val="28"/>
              </w:rPr>
              <w:br/>
            </w:r>
            <w:r w:rsidRPr="00133FCC">
              <w:rPr>
                <w:rFonts w:ascii="Times New Roman" w:eastAsia="Times New Roman" w:hAnsi="Times New Roman" w:cs="Times New Roman"/>
                <w:sz w:val="28"/>
                <w:szCs w:val="28"/>
              </w:rPr>
              <w:t> </w:t>
            </w:r>
          </w:p>
        </w:tc>
        <w:tc>
          <w:tcPr>
            <w:tcW w:w="2943" w:type="pct"/>
            <w:tcMar>
              <w:top w:w="15" w:type="dxa"/>
              <w:left w:w="15" w:type="dxa"/>
              <w:bottom w:w="15" w:type="dxa"/>
              <w:right w:w="15" w:type="dxa"/>
            </w:tcMar>
            <w:hideMark/>
          </w:tcPr>
          <w:p w:rsidR="00133FCC" w:rsidRPr="00133FCC" w:rsidRDefault="00133FCC" w:rsidP="00133FCC">
            <w:pPr>
              <w:spacing w:before="100" w:beforeAutospacing="1" w:after="120" w:line="240" w:lineRule="auto"/>
              <w:jc w:val="center"/>
              <w:rPr>
                <w:rFonts w:ascii="Times New Roman" w:eastAsia="Times New Roman" w:hAnsi="Times New Roman" w:cs="Times New Roman"/>
                <w:sz w:val="28"/>
                <w:szCs w:val="28"/>
              </w:rPr>
            </w:pPr>
            <w:r w:rsidRPr="00133FCC">
              <w:rPr>
                <w:rFonts w:ascii="Times New Roman" w:eastAsia="Times New Roman" w:hAnsi="Times New Roman" w:cs="Times New Roman"/>
                <w:b/>
                <w:bCs/>
                <w:sz w:val="28"/>
                <w:szCs w:val="28"/>
              </w:rPr>
              <w:t>CỘNG HOÀ XÃ HỘI CHỦ NGHĨA VIỆT NAM</w:t>
            </w:r>
            <w:r w:rsidRPr="00133FCC">
              <w:rPr>
                <w:rFonts w:ascii="Times New Roman" w:eastAsia="Times New Roman" w:hAnsi="Times New Roman" w:cs="Times New Roman"/>
                <w:b/>
                <w:bCs/>
                <w:sz w:val="28"/>
                <w:szCs w:val="28"/>
              </w:rPr>
              <w:br/>
              <w:t>Độc lập - Tự do - Hạnh phúc</w:t>
            </w:r>
            <w:r w:rsidRPr="00133FCC">
              <w:rPr>
                <w:rFonts w:ascii="Times New Roman" w:eastAsia="Times New Roman" w:hAnsi="Times New Roman" w:cs="Times New Roman"/>
                <w:b/>
                <w:bCs/>
                <w:sz w:val="28"/>
                <w:szCs w:val="28"/>
              </w:rPr>
              <w:br/>
            </w:r>
            <w:r w:rsidRPr="00133FCC">
              <w:rPr>
                <w:rFonts w:ascii="Times New Roman" w:eastAsia="Times New Roman" w:hAnsi="Times New Roman" w:cs="Times New Roman"/>
                <w:sz w:val="28"/>
                <w:szCs w:val="28"/>
              </w:rPr>
              <w:t>----- o0o -----</w:t>
            </w:r>
          </w:p>
        </w:tc>
      </w:tr>
      <w:tr w:rsidR="00133FCC" w:rsidRPr="00133FCC" w:rsidTr="00133FCC">
        <w:trPr>
          <w:tblCellSpacing w:w="15" w:type="dxa"/>
        </w:trPr>
        <w:tc>
          <w:tcPr>
            <w:tcW w:w="2006" w:type="pct"/>
            <w:tcMar>
              <w:top w:w="15" w:type="dxa"/>
              <w:left w:w="15" w:type="dxa"/>
              <w:bottom w:w="15" w:type="dxa"/>
              <w:right w:w="15" w:type="dxa"/>
            </w:tcMar>
            <w:hideMark/>
          </w:tcPr>
          <w:p w:rsidR="00133FCC" w:rsidRPr="00133FCC" w:rsidRDefault="00133FCC" w:rsidP="00133FCC">
            <w:pPr>
              <w:spacing w:before="100" w:beforeAutospacing="1" w:after="120" w:line="240" w:lineRule="auto"/>
              <w:jc w:val="center"/>
              <w:rPr>
                <w:rFonts w:ascii="Times New Roman" w:eastAsia="Times New Roman" w:hAnsi="Times New Roman" w:cs="Times New Roman"/>
                <w:sz w:val="28"/>
                <w:szCs w:val="28"/>
              </w:rPr>
            </w:pPr>
            <w:r w:rsidRPr="00133FCC">
              <w:rPr>
                <w:rFonts w:ascii="Times New Roman" w:eastAsia="Times New Roman" w:hAnsi="Times New Roman" w:cs="Times New Roman"/>
                <w:sz w:val="28"/>
                <w:szCs w:val="28"/>
              </w:rPr>
              <w:t xml:space="preserve">Số: 15/2005/QĐ-UBTDTT </w:t>
            </w:r>
          </w:p>
        </w:tc>
        <w:tc>
          <w:tcPr>
            <w:tcW w:w="2943" w:type="pct"/>
            <w:tcMar>
              <w:top w:w="15" w:type="dxa"/>
              <w:left w:w="15" w:type="dxa"/>
              <w:bottom w:w="15" w:type="dxa"/>
              <w:right w:w="15" w:type="dxa"/>
            </w:tcMar>
            <w:hideMark/>
          </w:tcPr>
          <w:p w:rsidR="00133FCC" w:rsidRPr="00133FCC" w:rsidRDefault="00133FCC" w:rsidP="00133FCC">
            <w:pPr>
              <w:spacing w:before="100" w:beforeAutospacing="1" w:after="120" w:line="240" w:lineRule="auto"/>
              <w:jc w:val="right"/>
              <w:rPr>
                <w:rFonts w:ascii="Times New Roman" w:eastAsia="Times New Roman" w:hAnsi="Times New Roman" w:cs="Times New Roman"/>
                <w:sz w:val="28"/>
                <w:szCs w:val="28"/>
              </w:rPr>
            </w:pPr>
            <w:r w:rsidRPr="00133FCC">
              <w:rPr>
                <w:rFonts w:ascii="Times New Roman" w:eastAsia="Times New Roman" w:hAnsi="Times New Roman" w:cs="Times New Roman"/>
                <w:i/>
                <w:iCs/>
                <w:sz w:val="28"/>
                <w:szCs w:val="28"/>
              </w:rPr>
              <w:t>Hà Nội , Ngày 07 tháng 01 năm 2005</w:t>
            </w:r>
          </w:p>
        </w:tc>
      </w:tr>
    </w:tbl>
    <w:p w:rsidR="00133FCC" w:rsidRPr="00133FCC" w:rsidRDefault="00133FCC" w:rsidP="00133FCC">
      <w:pPr>
        <w:spacing w:before="100" w:beforeAutospacing="1" w:after="120" w:line="240" w:lineRule="auto"/>
        <w:jc w:val="center"/>
        <w:rPr>
          <w:rFonts w:ascii="Times New Roman" w:eastAsia="Times New Roman" w:hAnsi="Times New Roman" w:cs="Times New Roman"/>
          <w:sz w:val="28"/>
          <w:szCs w:val="28"/>
        </w:rPr>
      </w:pPr>
      <w:r w:rsidRPr="00133FCC">
        <w:rPr>
          <w:rFonts w:ascii="Times New Roman" w:eastAsia="Times New Roman" w:hAnsi="Times New Roman" w:cs="Times New Roman"/>
          <w:b/>
          <w:bCs/>
          <w:sz w:val="28"/>
          <w:szCs w:val="28"/>
        </w:rPr>
        <w:t> </w:t>
      </w:r>
    </w:p>
    <w:p w:rsidR="00133FCC" w:rsidRPr="00133FCC" w:rsidRDefault="00133FCC" w:rsidP="00133FCC">
      <w:pPr>
        <w:spacing w:before="100" w:beforeAutospacing="1" w:after="120" w:line="240" w:lineRule="auto"/>
        <w:jc w:val="center"/>
        <w:rPr>
          <w:rFonts w:ascii="Times New Roman" w:eastAsia="Times New Roman" w:hAnsi="Times New Roman" w:cs="Times New Roman"/>
          <w:sz w:val="28"/>
          <w:szCs w:val="28"/>
        </w:rPr>
      </w:pPr>
      <w:r w:rsidRPr="00133FCC">
        <w:rPr>
          <w:rFonts w:ascii="Times New Roman" w:eastAsia="Times New Roman" w:hAnsi="Times New Roman" w:cs="Times New Roman"/>
          <w:b/>
          <w:bCs/>
          <w:sz w:val="28"/>
          <w:szCs w:val="28"/>
        </w:rPr>
        <w:t xml:space="preserve">QUYẾT ĐỊNH </w:t>
      </w:r>
    </w:p>
    <w:p w:rsidR="00133FCC" w:rsidRPr="00133FCC" w:rsidRDefault="00133FCC" w:rsidP="00133FCC">
      <w:pPr>
        <w:spacing w:before="100" w:beforeAutospacing="1" w:after="120" w:line="240" w:lineRule="auto"/>
        <w:jc w:val="center"/>
        <w:rPr>
          <w:rFonts w:ascii="Times New Roman" w:eastAsia="Times New Roman" w:hAnsi="Times New Roman" w:cs="Times New Roman"/>
          <w:sz w:val="28"/>
          <w:szCs w:val="28"/>
        </w:rPr>
      </w:pPr>
      <w:r w:rsidRPr="00133FCC">
        <w:rPr>
          <w:rFonts w:ascii="Times New Roman" w:eastAsia="Times New Roman" w:hAnsi="Times New Roman" w:cs="Times New Roman"/>
          <w:sz w:val="28"/>
          <w:szCs w:val="28"/>
        </w:rPr>
        <w:t>CỦA BỘ TRƯỞNG, CHỦ NHIỆM ỦY BAN THỂ DỤC THỂ THAO VỀ VIỆC BAN HÀNH "QUY ĐỊNH KHUNG VỀ PHONG ĐẲNG CẤP VẬN ĐỘNG VIÊN CÁC MÔN THỂ THAO"</w:t>
      </w:r>
    </w:p>
    <w:p w:rsidR="00133FCC" w:rsidRPr="00133FCC" w:rsidRDefault="00133FCC" w:rsidP="00133FCC">
      <w:pPr>
        <w:spacing w:before="100" w:beforeAutospacing="1" w:after="120" w:line="240" w:lineRule="auto"/>
        <w:jc w:val="center"/>
        <w:rPr>
          <w:rFonts w:ascii="Times New Roman" w:eastAsia="Times New Roman" w:hAnsi="Times New Roman" w:cs="Times New Roman"/>
          <w:sz w:val="28"/>
          <w:szCs w:val="28"/>
        </w:rPr>
      </w:pPr>
      <w:r w:rsidRPr="00133FCC">
        <w:rPr>
          <w:rFonts w:ascii="Times New Roman" w:eastAsia="Times New Roman" w:hAnsi="Times New Roman" w:cs="Times New Roman"/>
          <w:b/>
          <w:bCs/>
          <w:sz w:val="28"/>
          <w:szCs w:val="28"/>
        </w:rPr>
        <w:t>BỘ TRƯỞNG, CHỦ NHIỆM ỦY BAN THỂ DỤC THỂ THAO</w:t>
      </w:r>
    </w:p>
    <w:p w:rsidR="00133FCC" w:rsidRPr="00133FCC" w:rsidRDefault="00133FCC" w:rsidP="00133FCC">
      <w:pPr>
        <w:spacing w:before="100" w:beforeAutospacing="1" w:after="120" w:line="240" w:lineRule="auto"/>
        <w:jc w:val="both"/>
        <w:rPr>
          <w:rFonts w:ascii="Times New Roman" w:eastAsia="Times New Roman" w:hAnsi="Times New Roman" w:cs="Times New Roman"/>
          <w:sz w:val="28"/>
          <w:szCs w:val="28"/>
        </w:rPr>
      </w:pPr>
      <w:r w:rsidRPr="00133FCC">
        <w:rPr>
          <w:rFonts w:ascii="Times New Roman" w:eastAsia="Times New Roman" w:hAnsi="Times New Roman" w:cs="Times New Roman"/>
          <w:i/>
          <w:iCs/>
          <w:sz w:val="28"/>
          <w:szCs w:val="28"/>
        </w:rPr>
        <w:t xml:space="preserve">Căn cứ nghị định số </w:t>
      </w:r>
      <w:hyperlink r:id="rId6" w:tgtFrame="_blank" w:tooltip="Nghị định 22/2003/NĐ-CP" w:history="1">
        <w:r w:rsidRPr="00133FCC">
          <w:rPr>
            <w:rFonts w:ascii="Times New Roman" w:eastAsia="Times New Roman" w:hAnsi="Times New Roman" w:cs="Times New Roman"/>
            <w:i/>
            <w:iCs/>
            <w:color w:val="0000FF"/>
            <w:sz w:val="28"/>
            <w:szCs w:val="28"/>
            <w:u w:val="single"/>
          </w:rPr>
          <w:t>22/2003/NĐ-CP</w:t>
        </w:r>
      </w:hyperlink>
      <w:r w:rsidRPr="00133FCC">
        <w:rPr>
          <w:rFonts w:ascii="Times New Roman" w:eastAsia="Times New Roman" w:hAnsi="Times New Roman" w:cs="Times New Roman"/>
          <w:i/>
          <w:iCs/>
          <w:sz w:val="28"/>
          <w:szCs w:val="28"/>
        </w:rPr>
        <w:t xml:space="preserve"> ngày 11 tháng 3 năm 2003 của Chính phủ quy định chức năng, nhiệm vụ, quyền hạn và cơ cấu tổ chức của Ủy ban Thể dục Thể thao; </w:t>
      </w:r>
      <w:r w:rsidRPr="00133FCC">
        <w:rPr>
          <w:rFonts w:ascii="Times New Roman" w:eastAsia="Times New Roman" w:hAnsi="Times New Roman" w:cs="Times New Roman"/>
          <w:i/>
          <w:iCs/>
          <w:sz w:val="28"/>
          <w:szCs w:val="28"/>
        </w:rPr>
        <w:br/>
        <w:t>Xét đề nghị của Vụ trưởng Vụ TTTT Cao I, Vụ trưởng Vụ TTTT Cao II,</w:t>
      </w:r>
    </w:p>
    <w:p w:rsidR="00133FCC" w:rsidRPr="00133FCC" w:rsidRDefault="00133FCC" w:rsidP="00133FCC">
      <w:pPr>
        <w:spacing w:before="100" w:beforeAutospacing="1" w:after="120" w:line="240" w:lineRule="auto"/>
        <w:jc w:val="both"/>
        <w:rPr>
          <w:rFonts w:ascii="Times New Roman" w:eastAsia="Times New Roman" w:hAnsi="Times New Roman" w:cs="Times New Roman"/>
          <w:sz w:val="28"/>
          <w:szCs w:val="28"/>
        </w:rPr>
      </w:pPr>
      <w:bookmarkStart w:id="0" w:name="0"/>
      <w:bookmarkEnd w:id="0"/>
      <w:r w:rsidRPr="00133FCC">
        <w:rPr>
          <w:rFonts w:ascii="Times New Roman" w:eastAsia="Times New Roman" w:hAnsi="Times New Roman" w:cs="Times New Roman"/>
          <w:b/>
          <w:bCs/>
          <w:sz w:val="28"/>
          <w:szCs w:val="28"/>
        </w:rPr>
        <w:t>QUYẾT ĐỊNH:</w:t>
      </w:r>
    </w:p>
    <w:p w:rsidR="00133FCC" w:rsidRPr="00133FCC" w:rsidRDefault="00133FCC" w:rsidP="00133FCC">
      <w:pPr>
        <w:spacing w:before="100" w:beforeAutospacing="1" w:after="120" w:line="240" w:lineRule="auto"/>
        <w:jc w:val="both"/>
        <w:rPr>
          <w:rFonts w:ascii="Times New Roman" w:eastAsia="Times New Roman" w:hAnsi="Times New Roman" w:cs="Times New Roman"/>
          <w:sz w:val="28"/>
          <w:szCs w:val="28"/>
        </w:rPr>
      </w:pPr>
      <w:proofErr w:type="gramStart"/>
      <w:r w:rsidRPr="00133FCC">
        <w:rPr>
          <w:rFonts w:ascii="Times New Roman" w:eastAsia="Times New Roman" w:hAnsi="Times New Roman" w:cs="Times New Roman"/>
          <w:b/>
          <w:bCs/>
          <w:sz w:val="28"/>
          <w:szCs w:val="28"/>
        </w:rPr>
        <w:t>Điều 1.</w:t>
      </w:r>
      <w:proofErr w:type="gramEnd"/>
      <w:r w:rsidRPr="00133FCC">
        <w:rPr>
          <w:rFonts w:ascii="Times New Roman" w:eastAsia="Times New Roman" w:hAnsi="Times New Roman" w:cs="Times New Roman"/>
          <w:sz w:val="28"/>
          <w:szCs w:val="28"/>
        </w:rPr>
        <w:t xml:space="preserve"> Ban hành kèm </w:t>
      </w:r>
      <w:proofErr w:type="gramStart"/>
      <w:r w:rsidRPr="00133FCC">
        <w:rPr>
          <w:rFonts w:ascii="Times New Roman" w:eastAsia="Times New Roman" w:hAnsi="Times New Roman" w:cs="Times New Roman"/>
          <w:sz w:val="28"/>
          <w:szCs w:val="28"/>
        </w:rPr>
        <w:t>theo</w:t>
      </w:r>
      <w:proofErr w:type="gramEnd"/>
      <w:r w:rsidRPr="00133FCC">
        <w:rPr>
          <w:rFonts w:ascii="Times New Roman" w:eastAsia="Times New Roman" w:hAnsi="Times New Roman" w:cs="Times New Roman"/>
          <w:sz w:val="28"/>
          <w:szCs w:val="28"/>
        </w:rPr>
        <w:t xml:space="preserve"> Quyết định này "Quy định khung về phong đẳng cấp vận động viên các môn thể thao" gồm 3 Chương, 8 Điều.</w:t>
      </w:r>
    </w:p>
    <w:p w:rsidR="00133FCC" w:rsidRPr="00133FCC" w:rsidRDefault="00133FCC" w:rsidP="00133FCC">
      <w:pPr>
        <w:spacing w:before="100" w:beforeAutospacing="1" w:after="120" w:line="240" w:lineRule="auto"/>
        <w:jc w:val="both"/>
        <w:rPr>
          <w:rFonts w:ascii="Times New Roman" w:eastAsia="Times New Roman" w:hAnsi="Times New Roman" w:cs="Times New Roman"/>
          <w:sz w:val="28"/>
          <w:szCs w:val="28"/>
        </w:rPr>
      </w:pPr>
      <w:bookmarkStart w:id="1" w:name="1"/>
      <w:bookmarkEnd w:id="1"/>
      <w:proofErr w:type="gramStart"/>
      <w:r w:rsidRPr="00133FCC">
        <w:rPr>
          <w:rFonts w:ascii="Times New Roman" w:eastAsia="Times New Roman" w:hAnsi="Times New Roman" w:cs="Times New Roman"/>
          <w:b/>
          <w:bCs/>
          <w:sz w:val="28"/>
          <w:szCs w:val="28"/>
        </w:rPr>
        <w:t>Điều 2.</w:t>
      </w:r>
      <w:proofErr w:type="gramEnd"/>
      <w:r w:rsidRPr="00133FCC">
        <w:rPr>
          <w:rFonts w:ascii="Times New Roman" w:eastAsia="Times New Roman" w:hAnsi="Times New Roman" w:cs="Times New Roman"/>
          <w:sz w:val="28"/>
          <w:szCs w:val="28"/>
        </w:rPr>
        <w:t xml:space="preserve"> </w:t>
      </w:r>
      <w:proofErr w:type="gramStart"/>
      <w:r w:rsidRPr="00133FCC">
        <w:rPr>
          <w:rFonts w:ascii="Times New Roman" w:eastAsia="Times New Roman" w:hAnsi="Times New Roman" w:cs="Times New Roman"/>
          <w:sz w:val="28"/>
          <w:szCs w:val="28"/>
        </w:rPr>
        <w:t>Quyết định này có hiệu lực sau 15 ngày, kể từ ngày đăng Công báo.</w:t>
      </w:r>
      <w:proofErr w:type="gramEnd"/>
      <w:r w:rsidRPr="00133FCC">
        <w:rPr>
          <w:rFonts w:ascii="Times New Roman" w:eastAsia="Times New Roman" w:hAnsi="Times New Roman" w:cs="Times New Roman"/>
          <w:sz w:val="28"/>
          <w:szCs w:val="28"/>
        </w:rPr>
        <w:t xml:space="preserve"> </w:t>
      </w:r>
      <w:proofErr w:type="gramStart"/>
      <w:r w:rsidRPr="00133FCC">
        <w:rPr>
          <w:rFonts w:ascii="Times New Roman" w:eastAsia="Times New Roman" w:hAnsi="Times New Roman" w:cs="Times New Roman"/>
          <w:sz w:val="28"/>
          <w:szCs w:val="28"/>
        </w:rPr>
        <w:t>Các Quy định trước đây trái với Quy định này đều bị bãi bỏ.</w:t>
      </w:r>
      <w:proofErr w:type="gramEnd"/>
    </w:p>
    <w:p w:rsidR="00133FCC" w:rsidRPr="00133FCC" w:rsidRDefault="00133FCC" w:rsidP="00133FCC">
      <w:pPr>
        <w:spacing w:before="100" w:beforeAutospacing="1" w:after="120" w:line="240" w:lineRule="auto"/>
        <w:jc w:val="both"/>
        <w:rPr>
          <w:rFonts w:ascii="Times New Roman" w:eastAsia="Times New Roman" w:hAnsi="Times New Roman" w:cs="Times New Roman"/>
          <w:sz w:val="28"/>
          <w:szCs w:val="28"/>
        </w:rPr>
      </w:pPr>
      <w:bookmarkStart w:id="2" w:name="2"/>
      <w:bookmarkEnd w:id="2"/>
      <w:proofErr w:type="gramStart"/>
      <w:r w:rsidRPr="00133FCC">
        <w:rPr>
          <w:rFonts w:ascii="Times New Roman" w:eastAsia="Times New Roman" w:hAnsi="Times New Roman" w:cs="Times New Roman"/>
          <w:b/>
          <w:bCs/>
          <w:sz w:val="28"/>
          <w:szCs w:val="28"/>
        </w:rPr>
        <w:t>Điều 3.</w:t>
      </w:r>
      <w:proofErr w:type="gramEnd"/>
      <w:r w:rsidRPr="00133FCC">
        <w:rPr>
          <w:rFonts w:ascii="Times New Roman" w:eastAsia="Times New Roman" w:hAnsi="Times New Roman" w:cs="Times New Roman"/>
          <w:sz w:val="28"/>
          <w:szCs w:val="28"/>
        </w:rPr>
        <w:t xml:space="preserve"> Chánh Văn phòng, Vụ trưởng, Thủ trưởng các đơn vị trực thuộc Ủy ban Thể dục Thể thao; Giám đốc Sở Thể dục Thể thao, Sở Văn hóa Thông tin và Thể dục Thể thao các tỉnh, thành phố trực thuộc Trung ương, các Liên đoàn, Hiệp hội Thể thao quốc gia và cá nhân có liên quan chịu trách nhiệm thi hành Quyết định này</w:t>
      </w:r>
      <w:proofErr w:type="gramStart"/>
      <w:r w:rsidRPr="00133FCC">
        <w:rPr>
          <w:rFonts w:ascii="Times New Roman" w:eastAsia="Times New Roman" w:hAnsi="Times New Roman" w:cs="Times New Roman"/>
          <w:sz w:val="28"/>
          <w:szCs w:val="28"/>
        </w:rPr>
        <w:t>./</w:t>
      </w:r>
      <w:proofErr w:type="gramEnd"/>
      <w:r w:rsidRPr="00133FCC">
        <w:rPr>
          <w:rFonts w:ascii="Times New Roman" w:eastAsia="Times New Roman" w:hAnsi="Times New Roman" w:cs="Times New Roman"/>
          <w:sz w:val="28"/>
          <w:szCs w:val="28"/>
        </w:rPr>
        <w:t>.</w:t>
      </w:r>
    </w:p>
    <w:p w:rsidR="00133FCC" w:rsidRPr="00133FCC" w:rsidRDefault="00133FCC" w:rsidP="00133FCC">
      <w:pPr>
        <w:spacing w:before="100" w:beforeAutospacing="1" w:after="120" w:line="240" w:lineRule="auto"/>
        <w:rPr>
          <w:rFonts w:ascii="Times New Roman" w:eastAsia="Times New Roman" w:hAnsi="Times New Roman" w:cs="Times New Roman"/>
          <w:sz w:val="28"/>
          <w:szCs w:val="28"/>
        </w:rPr>
      </w:pPr>
      <w:r w:rsidRPr="00133FCC">
        <w:rPr>
          <w:rFonts w:ascii="Times New Roman" w:eastAsia="Times New Roman" w:hAnsi="Times New Roman" w:cs="Times New Roman"/>
          <w:sz w:val="28"/>
          <w:szCs w:val="28"/>
        </w:rPr>
        <w:t> </w:t>
      </w:r>
    </w:p>
    <w:tbl>
      <w:tblPr>
        <w:tblW w:w="0" w:type="auto"/>
        <w:tblCellSpacing w:w="0" w:type="dxa"/>
        <w:tblCellMar>
          <w:left w:w="0" w:type="dxa"/>
          <w:right w:w="0" w:type="dxa"/>
        </w:tblCellMar>
        <w:tblLook w:val="04A0"/>
      </w:tblPr>
      <w:tblGrid>
        <w:gridCol w:w="4428"/>
        <w:gridCol w:w="4428"/>
      </w:tblGrid>
      <w:tr w:rsidR="00133FCC" w:rsidRPr="00133FCC" w:rsidTr="00133FCC">
        <w:trPr>
          <w:tblCellSpacing w:w="0" w:type="dxa"/>
        </w:trPr>
        <w:tc>
          <w:tcPr>
            <w:tcW w:w="4428" w:type="dxa"/>
            <w:tcMar>
              <w:top w:w="0" w:type="dxa"/>
              <w:left w:w="108" w:type="dxa"/>
              <w:bottom w:w="0" w:type="dxa"/>
              <w:right w:w="108" w:type="dxa"/>
            </w:tcMar>
            <w:hideMark/>
          </w:tcPr>
          <w:p w:rsidR="00133FCC" w:rsidRPr="00133FCC" w:rsidRDefault="00133FCC" w:rsidP="00133FCC">
            <w:pPr>
              <w:spacing w:before="100" w:beforeAutospacing="1" w:after="120" w:line="240" w:lineRule="auto"/>
              <w:rPr>
                <w:rFonts w:ascii="Times New Roman" w:eastAsia="Times New Roman" w:hAnsi="Times New Roman" w:cs="Times New Roman"/>
                <w:sz w:val="28"/>
                <w:szCs w:val="28"/>
              </w:rPr>
            </w:pPr>
            <w:r w:rsidRPr="00133FCC">
              <w:rPr>
                <w:rFonts w:ascii="Times New Roman" w:eastAsia="Times New Roman" w:hAnsi="Times New Roman" w:cs="Times New Roman"/>
                <w:sz w:val="28"/>
                <w:szCs w:val="28"/>
              </w:rPr>
              <w:t> </w:t>
            </w:r>
          </w:p>
        </w:tc>
        <w:tc>
          <w:tcPr>
            <w:tcW w:w="4428" w:type="dxa"/>
            <w:tcMar>
              <w:top w:w="0" w:type="dxa"/>
              <w:left w:w="108" w:type="dxa"/>
              <w:bottom w:w="0" w:type="dxa"/>
              <w:right w:w="108" w:type="dxa"/>
            </w:tcMar>
            <w:hideMark/>
          </w:tcPr>
          <w:p w:rsidR="00133FCC" w:rsidRPr="00133FCC" w:rsidRDefault="00133FCC" w:rsidP="00133FCC">
            <w:pPr>
              <w:spacing w:before="100" w:beforeAutospacing="1" w:after="120" w:line="240" w:lineRule="auto"/>
              <w:jc w:val="center"/>
              <w:rPr>
                <w:rFonts w:ascii="Times New Roman" w:eastAsia="Times New Roman" w:hAnsi="Times New Roman" w:cs="Times New Roman"/>
                <w:sz w:val="28"/>
                <w:szCs w:val="28"/>
              </w:rPr>
            </w:pPr>
            <w:r w:rsidRPr="00133FCC">
              <w:rPr>
                <w:rFonts w:ascii="Times New Roman" w:eastAsia="Times New Roman" w:hAnsi="Times New Roman" w:cs="Times New Roman"/>
                <w:b/>
                <w:bCs/>
                <w:sz w:val="28"/>
                <w:szCs w:val="28"/>
              </w:rPr>
              <w:t>UỶ BAN THỂ DỤC THỂ THAO</w:t>
            </w:r>
            <w:r w:rsidRPr="00133FCC">
              <w:rPr>
                <w:rFonts w:ascii="Times New Roman" w:eastAsia="Times New Roman" w:hAnsi="Times New Roman" w:cs="Times New Roman"/>
                <w:b/>
                <w:bCs/>
                <w:sz w:val="28"/>
                <w:szCs w:val="28"/>
              </w:rPr>
              <w:br/>
              <w:t>BỘ TRƯỞNG (CHỦ NHIỆM)</w:t>
            </w:r>
            <w:r w:rsidRPr="00133FCC">
              <w:rPr>
                <w:rFonts w:ascii="Times New Roman" w:eastAsia="Times New Roman" w:hAnsi="Times New Roman" w:cs="Times New Roman"/>
                <w:b/>
                <w:bCs/>
                <w:sz w:val="28"/>
                <w:szCs w:val="28"/>
              </w:rPr>
              <w:br/>
            </w:r>
            <w:r w:rsidRPr="00133FCC">
              <w:rPr>
                <w:rFonts w:ascii="Times New Roman" w:eastAsia="Times New Roman" w:hAnsi="Times New Roman" w:cs="Times New Roman"/>
                <w:sz w:val="28"/>
                <w:szCs w:val="28"/>
              </w:rPr>
              <w:br/>
            </w:r>
            <w:r w:rsidRPr="00133FCC">
              <w:rPr>
                <w:rFonts w:ascii="Times New Roman" w:eastAsia="Times New Roman" w:hAnsi="Times New Roman" w:cs="Times New Roman"/>
                <w:sz w:val="28"/>
                <w:szCs w:val="28"/>
              </w:rPr>
              <w:br/>
            </w:r>
            <w:r w:rsidRPr="00133FCC">
              <w:rPr>
                <w:rFonts w:ascii="Times New Roman" w:eastAsia="Times New Roman" w:hAnsi="Times New Roman" w:cs="Times New Roman"/>
                <w:sz w:val="28"/>
                <w:szCs w:val="28"/>
              </w:rPr>
              <w:br/>
            </w:r>
            <w:r w:rsidRPr="00133FCC">
              <w:rPr>
                <w:rFonts w:ascii="Times New Roman" w:eastAsia="Times New Roman" w:hAnsi="Times New Roman" w:cs="Times New Roman"/>
                <w:b/>
                <w:bCs/>
                <w:sz w:val="28"/>
                <w:szCs w:val="28"/>
              </w:rPr>
              <w:br/>
              <w:t>Nguyễn Danh Thái</w:t>
            </w:r>
          </w:p>
        </w:tc>
      </w:tr>
    </w:tbl>
    <w:p w:rsidR="00133FCC" w:rsidRPr="00133FCC" w:rsidRDefault="00133FCC" w:rsidP="00133FCC">
      <w:pPr>
        <w:spacing w:before="100" w:beforeAutospacing="1" w:after="120" w:line="240" w:lineRule="auto"/>
        <w:rPr>
          <w:rFonts w:ascii="Times New Roman" w:eastAsia="Times New Roman" w:hAnsi="Times New Roman" w:cs="Times New Roman"/>
          <w:sz w:val="28"/>
          <w:szCs w:val="28"/>
        </w:rPr>
      </w:pPr>
      <w:r w:rsidRPr="00133FCC">
        <w:rPr>
          <w:rFonts w:ascii="Times New Roman" w:eastAsia="Times New Roman" w:hAnsi="Times New Roman" w:cs="Times New Roman"/>
          <w:b/>
          <w:bCs/>
          <w:sz w:val="28"/>
          <w:szCs w:val="28"/>
        </w:rPr>
        <w:lastRenderedPageBreak/>
        <w:t> </w:t>
      </w:r>
    </w:p>
    <w:p w:rsidR="00133FCC" w:rsidRPr="00133FCC" w:rsidRDefault="00133FCC" w:rsidP="00133FCC">
      <w:pPr>
        <w:spacing w:before="120" w:after="0" w:line="240" w:lineRule="auto"/>
        <w:jc w:val="center"/>
        <w:rPr>
          <w:rFonts w:ascii="Times New Roman" w:eastAsia="Times New Roman" w:hAnsi="Times New Roman" w:cs="Times New Roman"/>
          <w:sz w:val="28"/>
          <w:szCs w:val="28"/>
        </w:rPr>
      </w:pPr>
      <w:r w:rsidRPr="00133FCC">
        <w:rPr>
          <w:rFonts w:ascii="Times New Roman" w:eastAsia="Times New Roman" w:hAnsi="Times New Roman" w:cs="Times New Roman"/>
          <w:b/>
          <w:bCs/>
          <w:sz w:val="28"/>
          <w:szCs w:val="28"/>
        </w:rPr>
        <w:t>QUY ĐỊNH</w:t>
      </w:r>
    </w:p>
    <w:p w:rsidR="00133FCC" w:rsidRDefault="00133FCC" w:rsidP="00133FCC">
      <w:pPr>
        <w:spacing w:before="120" w:after="0" w:line="240" w:lineRule="auto"/>
        <w:jc w:val="center"/>
        <w:rPr>
          <w:rFonts w:ascii="Times New Roman" w:eastAsia="Times New Roman" w:hAnsi="Times New Roman" w:cs="Times New Roman"/>
          <w:i/>
          <w:iCs/>
          <w:sz w:val="28"/>
          <w:szCs w:val="28"/>
        </w:rPr>
      </w:pPr>
      <w:r w:rsidRPr="00133FCC">
        <w:rPr>
          <w:rFonts w:ascii="Times New Roman" w:eastAsia="Times New Roman" w:hAnsi="Times New Roman" w:cs="Times New Roman"/>
          <w:sz w:val="28"/>
          <w:szCs w:val="28"/>
        </w:rPr>
        <w:t xml:space="preserve">KHUNG VỀ PHONG ĐẲNG CẤP VẬN ĐỘNG VIÊN QUỐC GIA CÁC MÔN THỂ </w:t>
      </w:r>
      <w:proofErr w:type="gramStart"/>
      <w:r w:rsidRPr="00133FCC">
        <w:rPr>
          <w:rFonts w:ascii="Times New Roman" w:eastAsia="Times New Roman" w:hAnsi="Times New Roman" w:cs="Times New Roman"/>
          <w:sz w:val="28"/>
          <w:szCs w:val="28"/>
        </w:rPr>
        <w:t>THAO</w:t>
      </w:r>
      <w:proofErr w:type="gramEnd"/>
      <w:r w:rsidRPr="00133FCC">
        <w:rPr>
          <w:rFonts w:ascii="Times New Roman" w:eastAsia="Times New Roman" w:hAnsi="Times New Roman" w:cs="Times New Roman"/>
          <w:sz w:val="28"/>
          <w:szCs w:val="28"/>
        </w:rPr>
        <w:br/>
      </w:r>
      <w:r w:rsidRPr="00133FCC">
        <w:rPr>
          <w:rFonts w:ascii="Times New Roman" w:eastAsia="Times New Roman" w:hAnsi="Times New Roman" w:cs="Times New Roman"/>
          <w:i/>
          <w:iCs/>
          <w:sz w:val="28"/>
          <w:szCs w:val="28"/>
        </w:rPr>
        <w:t xml:space="preserve">(Ban hành kèm theo Quyết định số </w:t>
      </w:r>
      <w:r w:rsidRPr="00133FCC">
        <w:rPr>
          <w:rFonts w:ascii="Times New Roman" w:eastAsia="Times New Roman" w:hAnsi="Times New Roman" w:cs="Times New Roman"/>
          <w:b/>
          <w:bCs/>
          <w:i/>
          <w:iCs/>
          <w:sz w:val="28"/>
          <w:szCs w:val="28"/>
        </w:rPr>
        <w:t>15/2005/QĐ-UBTDTT</w:t>
      </w:r>
      <w:r w:rsidRPr="00133FCC">
        <w:rPr>
          <w:rFonts w:ascii="Times New Roman" w:eastAsia="Times New Roman" w:hAnsi="Times New Roman" w:cs="Times New Roman"/>
          <w:i/>
          <w:iCs/>
          <w:sz w:val="28"/>
          <w:szCs w:val="28"/>
        </w:rPr>
        <w:t>ngày 07/01/2005 của Bộ trưởng, Chủ nhiệm Ủy ban Thể dục Thể thao)</w:t>
      </w:r>
    </w:p>
    <w:p w:rsidR="00133FCC" w:rsidRPr="00133FCC" w:rsidRDefault="00133FCC" w:rsidP="00133FCC">
      <w:pPr>
        <w:spacing w:before="120" w:after="0" w:line="240" w:lineRule="auto"/>
        <w:jc w:val="center"/>
        <w:rPr>
          <w:rFonts w:ascii="Times New Roman" w:eastAsia="Times New Roman" w:hAnsi="Times New Roman" w:cs="Times New Roman"/>
          <w:sz w:val="28"/>
          <w:szCs w:val="28"/>
        </w:rPr>
      </w:pPr>
    </w:p>
    <w:p w:rsidR="00133FCC" w:rsidRPr="00133FCC" w:rsidRDefault="00133FCC" w:rsidP="00133FCC">
      <w:pPr>
        <w:spacing w:before="120" w:after="0" w:line="240" w:lineRule="auto"/>
        <w:jc w:val="center"/>
        <w:rPr>
          <w:rFonts w:ascii="Times New Roman" w:eastAsia="Times New Roman" w:hAnsi="Times New Roman" w:cs="Times New Roman"/>
          <w:sz w:val="28"/>
          <w:szCs w:val="28"/>
        </w:rPr>
      </w:pPr>
      <w:bookmarkStart w:id="3" w:name="3"/>
      <w:bookmarkEnd w:id="3"/>
      <w:r w:rsidRPr="00133FCC">
        <w:rPr>
          <w:rFonts w:ascii="Times New Roman" w:eastAsia="Times New Roman" w:hAnsi="Times New Roman" w:cs="Times New Roman"/>
          <w:b/>
          <w:bCs/>
          <w:sz w:val="28"/>
          <w:szCs w:val="28"/>
        </w:rPr>
        <w:t>Chương 1:</w:t>
      </w:r>
    </w:p>
    <w:p w:rsidR="00133FCC" w:rsidRPr="00133FCC" w:rsidRDefault="00133FCC" w:rsidP="00133FCC">
      <w:pPr>
        <w:spacing w:before="120" w:after="0" w:line="240" w:lineRule="auto"/>
        <w:jc w:val="center"/>
        <w:rPr>
          <w:rFonts w:ascii="Times New Roman" w:eastAsia="Times New Roman" w:hAnsi="Times New Roman" w:cs="Times New Roman"/>
          <w:sz w:val="28"/>
          <w:szCs w:val="28"/>
        </w:rPr>
      </w:pPr>
      <w:r w:rsidRPr="00133FCC">
        <w:rPr>
          <w:rFonts w:ascii="Times New Roman" w:eastAsia="Times New Roman" w:hAnsi="Times New Roman" w:cs="Times New Roman"/>
          <w:b/>
          <w:bCs/>
          <w:sz w:val="28"/>
          <w:szCs w:val="28"/>
        </w:rPr>
        <w:t>QUY ĐỊNH CHUNG</w:t>
      </w:r>
    </w:p>
    <w:p w:rsidR="00133FCC" w:rsidRPr="00133FCC" w:rsidRDefault="00133FCC" w:rsidP="00133FCC">
      <w:pPr>
        <w:spacing w:before="120" w:after="0" w:line="240" w:lineRule="auto"/>
        <w:jc w:val="both"/>
        <w:rPr>
          <w:rFonts w:ascii="Times New Roman" w:eastAsia="Times New Roman" w:hAnsi="Times New Roman" w:cs="Times New Roman"/>
          <w:sz w:val="28"/>
          <w:szCs w:val="28"/>
        </w:rPr>
      </w:pPr>
      <w:proofErr w:type="gramStart"/>
      <w:r w:rsidRPr="00133FCC">
        <w:rPr>
          <w:rFonts w:ascii="Times New Roman" w:eastAsia="Times New Roman" w:hAnsi="Times New Roman" w:cs="Times New Roman"/>
          <w:b/>
          <w:bCs/>
          <w:sz w:val="28"/>
          <w:szCs w:val="28"/>
        </w:rPr>
        <w:t>Điều 1.</w:t>
      </w:r>
      <w:proofErr w:type="gramEnd"/>
      <w:r w:rsidRPr="00133FCC">
        <w:rPr>
          <w:rFonts w:ascii="Times New Roman" w:eastAsia="Times New Roman" w:hAnsi="Times New Roman" w:cs="Times New Roman"/>
          <w:b/>
          <w:bCs/>
          <w:sz w:val="28"/>
          <w:szCs w:val="28"/>
        </w:rPr>
        <w:t xml:space="preserve"> Phạm </w:t>
      </w:r>
      <w:proofErr w:type="gramStart"/>
      <w:r w:rsidRPr="00133FCC">
        <w:rPr>
          <w:rFonts w:ascii="Times New Roman" w:eastAsia="Times New Roman" w:hAnsi="Times New Roman" w:cs="Times New Roman"/>
          <w:b/>
          <w:bCs/>
          <w:sz w:val="28"/>
          <w:szCs w:val="28"/>
        </w:rPr>
        <w:t>vi</w:t>
      </w:r>
      <w:proofErr w:type="gramEnd"/>
      <w:r w:rsidRPr="00133FCC">
        <w:rPr>
          <w:rFonts w:ascii="Times New Roman" w:eastAsia="Times New Roman" w:hAnsi="Times New Roman" w:cs="Times New Roman"/>
          <w:b/>
          <w:bCs/>
          <w:sz w:val="28"/>
          <w:szCs w:val="28"/>
        </w:rPr>
        <w:t xml:space="preserve"> đối tượng điều chỉnh </w:t>
      </w:r>
    </w:p>
    <w:p w:rsidR="00133FCC" w:rsidRPr="00133FCC" w:rsidRDefault="00133FCC" w:rsidP="00133FCC">
      <w:pPr>
        <w:spacing w:before="120" w:after="0" w:line="240" w:lineRule="auto"/>
        <w:jc w:val="both"/>
        <w:rPr>
          <w:rFonts w:ascii="Times New Roman" w:eastAsia="Times New Roman" w:hAnsi="Times New Roman" w:cs="Times New Roman"/>
          <w:sz w:val="28"/>
          <w:szCs w:val="28"/>
        </w:rPr>
      </w:pPr>
      <w:r w:rsidRPr="00133FCC">
        <w:rPr>
          <w:rFonts w:ascii="Times New Roman" w:eastAsia="Times New Roman" w:hAnsi="Times New Roman" w:cs="Times New Roman"/>
          <w:sz w:val="28"/>
          <w:szCs w:val="28"/>
        </w:rPr>
        <w:t>1. Quy chế này quy định hệ thống, tiêu chuẩn, thẩm quyền, trình tự, thủ tục phong đẳng cấp vận động viên các môn thể thao.</w:t>
      </w:r>
    </w:p>
    <w:p w:rsidR="00133FCC" w:rsidRPr="00133FCC" w:rsidRDefault="00133FCC" w:rsidP="00133FCC">
      <w:pPr>
        <w:spacing w:before="120" w:after="0" w:line="240" w:lineRule="auto"/>
        <w:jc w:val="both"/>
        <w:rPr>
          <w:rFonts w:ascii="Times New Roman" w:eastAsia="Times New Roman" w:hAnsi="Times New Roman" w:cs="Times New Roman"/>
          <w:sz w:val="28"/>
          <w:szCs w:val="28"/>
        </w:rPr>
      </w:pPr>
      <w:r w:rsidRPr="00133FCC">
        <w:rPr>
          <w:rFonts w:ascii="Times New Roman" w:eastAsia="Times New Roman" w:hAnsi="Times New Roman" w:cs="Times New Roman"/>
          <w:sz w:val="28"/>
          <w:szCs w:val="28"/>
        </w:rPr>
        <w:t xml:space="preserve">2. Đẳng cấp vận động viên thể thao là danh hiệu chuyên môn của ngành Thể dục Thể thao. Việc phong đẳng cấp vận động viên </w:t>
      </w:r>
      <w:proofErr w:type="gramStart"/>
      <w:r w:rsidRPr="00133FCC">
        <w:rPr>
          <w:rFonts w:ascii="Times New Roman" w:eastAsia="Times New Roman" w:hAnsi="Times New Roman" w:cs="Times New Roman"/>
          <w:sz w:val="28"/>
          <w:szCs w:val="28"/>
        </w:rPr>
        <w:t>theo</w:t>
      </w:r>
      <w:proofErr w:type="gramEnd"/>
      <w:r w:rsidRPr="00133FCC">
        <w:rPr>
          <w:rFonts w:ascii="Times New Roman" w:eastAsia="Times New Roman" w:hAnsi="Times New Roman" w:cs="Times New Roman"/>
          <w:sz w:val="28"/>
          <w:szCs w:val="28"/>
        </w:rPr>
        <w:t xml:space="preserve"> quy định này nhằm tôn vinh và đánh giá trình độ thể thao của vận động viên; đảm bảo các quyền lợi và khuyến khích vận động viên tập luyện, thi đấu, không ngừng nâng cao thành tích thể thao, mang lại vinh quang cho Tổ quốc.</w:t>
      </w:r>
    </w:p>
    <w:p w:rsidR="00133FCC" w:rsidRPr="00133FCC" w:rsidRDefault="00133FCC" w:rsidP="00133FCC">
      <w:pPr>
        <w:spacing w:before="120" w:after="0" w:line="240" w:lineRule="auto"/>
        <w:jc w:val="both"/>
        <w:rPr>
          <w:rFonts w:ascii="Times New Roman" w:eastAsia="Times New Roman" w:hAnsi="Times New Roman" w:cs="Times New Roman"/>
          <w:sz w:val="28"/>
          <w:szCs w:val="28"/>
        </w:rPr>
      </w:pPr>
      <w:bookmarkStart w:id="4" w:name="4"/>
      <w:bookmarkEnd w:id="4"/>
      <w:proofErr w:type="gramStart"/>
      <w:r w:rsidRPr="00133FCC">
        <w:rPr>
          <w:rFonts w:ascii="Times New Roman" w:eastAsia="Times New Roman" w:hAnsi="Times New Roman" w:cs="Times New Roman"/>
          <w:b/>
          <w:bCs/>
          <w:sz w:val="28"/>
          <w:szCs w:val="28"/>
        </w:rPr>
        <w:t>Điều 2.</w:t>
      </w:r>
      <w:proofErr w:type="gramEnd"/>
      <w:r w:rsidRPr="00133FCC">
        <w:rPr>
          <w:rFonts w:ascii="Times New Roman" w:eastAsia="Times New Roman" w:hAnsi="Times New Roman" w:cs="Times New Roman"/>
          <w:b/>
          <w:bCs/>
          <w:sz w:val="28"/>
          <w:szCs w:val="28"/>
        </w:rPr>
        <w:t xml:space="preserve"> Hệ thống đẳng cấp vận động viên thể thao quốc gia</w:t>
      </w:r>
    </w:p>
    <w:p w:rsidR="00133FCC" w:rsidRPr="00133FCC" w:rsidRDefault="00133FCC" w:rsidP="00133FCC">
      <w:pPr>
        <w:spacing w:before="120" w:after="0" w:line="240" w:lineRule="auto"/>
        <w:jc w:val="both"/>
        <w:rPr>
          <w:rFonts w:ascii="Times New Roman" w:eastAsia="Times New Roman" w:hAnsi="Times New Roman" w:cs="Times New Roman"/>
          <w:sz w:val="28"/>
          <w:szCs w:val="28"/>
        </w:rPr>
      </w:pPr>
      <w:r w:rsidRPr="00133FCC">
        <w:rPr>
          <w:rFonts w:ascii="Times New Roman" w:eastAsia="Times New Roman" w:hAnsi="Times New Roman" w:cs="Times New Roman"/>
          <w:sz w:val="28"/>
          <w:szCs w:val="28"/>
        </w:rPr>
        <w:t>1. Kiện tướng quốc tế</w:t>
      </w:r>
    </w:p>
    <w:p w:rsidR="00133FCC" w:rsidRPr="00133FCC" w:rsidRDefault="00133FCC" w:rsidP="00133FCC">
      <w:pPr>
        <w:spacing w:before="120" w:after="0" w:line="240" w:lineRule="auto"/>
        <w:jc w:val="both"/>
        <w:rPr>
          <w:rFonts w:ascii="Times New Roman" w:eastAsia="Times New Roman" w:hAnsi="Times New Roman" w:cs="Times New Roman"/>
          <w:sz w:val="28"/>
          <w:szCs w:val="28"/>
        </w:rPr>
      </w:pPr>
      <w:r w:rsidRPr="00133FCC">
        <w:rPr>
          <w:rFonts w:ascii="Times New Roman" w:eastAsia="Times New Roman" w:hAnsi="Times New Roman" w:cs="Times New Roman"/>
          <w:sz w:val="28"/>
          <w:szCs w:val="28"/>
        </w:rPr>
        <w:t>2. Kiện tướng</w:t>
      </w:r>
    </w:p>
    <w:p w:rsidR="00133FCC" w:rsidRPr="00133FCC" w:rsidRDefault="00133FCC" w:rsidP="00133FCC">
      <w:pPr>
        <w:spacing w:before="120" w:after="0" w:line="240" w:lineRule="auto"/>
        <w:jc w:val="both"/>
        <w:rPr>
          <w:rFonts w:ascii="Times New Roman" w:eastAsia="Times New Roman" w:hAnsi="Times New Roman" w:cs="Times New Roman"/>
          <w:sz w:val="28"/>
          <w:szCs w:val="28"/>
        </w:rPr>
      </w:pPr>
      <w:r w:rsidRPr="00133FCC">
        <w:rPr>
          <w:rFonts w:ascii="Times New Roman" w:eastAsia="Times New Roman" w:hAnsi="Times New Roman" w:cs="Times New Roman"/>
          <w:sz w:val="28"/>
          <w:szCs w:val="28"/>
        </w:rPr>
        <w:t>3. Dự bị Kiện tướng (nếu có).</w:t>
      </w:r>
    </w:p>
    <w:p w:rsidR="00133FCC" w:rsidRPr="00133FCC" w:rsidRDefault="00133FCC" w:rsidP="00133FCC">
      <w:pPr>
        <w:spacing w:before="120" w:after="0" w:line="240" w:lineRule="auto"/>
        <w:jc w:val="both"/>
        <w:rPr>
          <w:rFonts w:ascii="Times New Roman" w:eastAsia="Times New Roman" w:hAnsi="Times New Roman" w:cs="Times New Roman"/>
          <w:sz w:val="28"/>
          <w:szCs w:val="28"/>
        </w:rPr>
      </w:pPr>
      <w:r w:rsidRPr="00133FCC">
        <w:rPr>
          <w:rFonts w:ascii="Times New Roman" w:eastAsia="Times New Roman" w:hAnsi="Times New Roman" w:cs="Times New Roman"/>
          <w:sz w:val="28"/>
          <w:szCs w:val="28"/>
        </w:rPr>
        <w:t>4. Cấp I.</w:t>
      </w:r>
    </w:p>
    <w:p w:rsidR="00133FCC" w:rsidRPr="00133FCC" w:rsidRDefault="00133FCC" w:rsidP="00133FCC">
      <w:pPr>
        <w:spacing w:before="120" w:after="0" w:line="240" w:lineRule="auto"/>
        <w:jc w:val="both"/>
        <w:rPr>
          <w:rFonts w:ascii="Times New Roman" w:eastAsia="Times New Roman" w:hAnsi="Times New Roman" w:cs="Times New Roman"/>
          <w:sz w:val="28"/>
          <w:szCs w:val="28"/>
        </w:rPr>
      </w:pPr>
      <w:r w:rsidRPr="00133FCC">
        <w:rPr>
          <w:rFonts w:ascii="Times New Roman" w:eastAsia="Times New Roman" w:hAnsi="Times New Roman" w:cs="Times New Roman"/>
          <w:sz w:val="28"/>
          <w:szCs w:val="28"/>
        </w:rPr>
        <w:t>5. Cấp II.</w:t>
      </w:r>
    </w:p>
    <w:p w:rsidR="00133FCC" w:rsidRPr="00133FCC" w:rsidRDefault="00133FCC" w:rsidP="00133FCC">
      <w:pPr>
        <w:spacing w:before="120" w:after="0" w:line="240" w:lineRule="auto"/>
        <w:jc w:val="both"/>
        <w:rPr>
          <w:rFonts w:ascii="Times New Roman" w:eastAsia="Times New Roman" w:hAnsi="Times New Roman" w:cs="Times New Roman"/>
          <w:sz w:val="28"/>
          <w:szCs w:val="28"/>
        </w:rPr>
      </w:pPr>
      <w:r w:rsidRPr="00133FCC">
        <w:rPr>
          <w:rFonts w:ascii="Times New Roman" w:eastAsia="Times New Roman" w:hAnsi="Times New Roman" w:cs="Times New Roman"/>
          <w:sz w:val="28"/>
          <w:szCs w:val="28"/>
        </w:rPr>
        <w:t>6. Cấp III.</w:t>
      </w:r>
    </w:p>
    <w:p w:rsidR="00133FCC" w:rsidRPr="00133FCC" w:rsidRDefault="00133FCC" w:rsidP="00133FCC">
      <w:pPr>
        <w:spacing w:before="120" w:after="0" w:line="240" w:lineRule="auto"/>
        <w:jc w:val="both"/>
        <w:rPr>
          <w:rFonts w:ascii="Times New Roman" w:eastAsia="Times New Roman" w:hAnsi="Times New Roman" w:cs="Times New Roman"/>
          <w:sz w:val="28"/>
          <w:szCs w:val="28"/>
        </w:rPr>
      </w:pPr>
      <w:bookmarkStart w:id="5" w:name="5"/>
      <w:bookmarkEnd w:id="5"/>
      <w:proofErr w:type="gramStart"/>
      <w:r w:rsidRPr="00133FCC">
        <w:rPr>
          <w:rFonts w:ascii="Times New Roman" w:eastAsia="Times New Roman" w:hAnsi="Times New Roman" w:cs="Times New Roman"/>
          <w:b/>
          <w:bCs/>
          <w:sz w:val="28"/>
          <w:szCs w:val="28"/>
        </w:rPr>
        <w:t>Điều 3.</w:t>
      </w:r>
      <w:proofErr w:type="gramEnd"/>
      <w:r w:rsidRPr="00133FCC">
        <w:rPr>
          <w:rFonts w:ascii="Times New Roman" w:eastAsia="Times New Roman" w:hAnsi="Times New Roman" w:cs="Times New Roman"/>
          <w:b/>
          <w:bCs/>
          <w:sz w:val="28"/>
          <w:szCs w:val="28"/>
        </w:rPr>
        <w:t xml:space="preserve"> Điều kiện phong đẳng cấp vận động viên quốc gia các môn thể thao</w:t>
      </w:r>
    </w:p>
    <w:p w:rsidR="00133FCC" w:rsidRPr="00133FCC" w:rsidRDefault="00133FCC" w:rsidP="00133FCC">
      <w:pPr>
        <w:spacing w:before="120" w:after="0" w:line="240" w:lineRule="auto"/>
        <w:jc w:val="both"/>
        <w:rPr>
          <w:rFonts w:ascii="Times New Roman" w:eastAsia="Times New Roman" w:hAnsi="Times New Roman" w:cs="Times New Roman"/>
          <w:sz w:val="28"/>
          <w:szCs w:val="28"/>
        </w:rPr>
      </w:pPr>
      <w:r w:rsidRPr="00133FCC">
        <w:rPr>
          <w:rFonts w:ascii="Times New Roman" w:eastAsia="Times New Roman" w:hAnsi="Times New Roman" w:cs="Times New Roman"/>
          <w:sz w:val="28"/>
          <w:szCs w:val="28"/>
        </w:rPr>
        <w:t>1. Vận động viên là công dân Việt Nam.</w:t>
      </w:r>
    </w:p>
    <w:p w:rsidR="00133FCC" w:rsidRPr="00133FCC" w:rsidRDefault="00133FCC" w:rsidP="00133FCC">
      <w:pPr>
        <w:spacing w:before="120" w:after="0" w:line="240" w:lineRule="auto"/>
        <w:jc w:val="both"/>
        <w:rPr>
          <w:rFonts w:ascii="Times New Roman" w:eastAsia="Times New Roman" w:hAnsi="Times New Roman" w:cs="Times New Roman"/>
          <w:sz w:val="28"/>
          <w:szCs w:val="28"/>
        </w:rPr>
      </w:pPr>
      <w:r w:rsidRPr="00133FCC">
        <w:rPr>
          <w:rFonts w:ascii="Times New Roman" w:eastAsia="Times New Roman" w:hAnsi="Times New Roman" w:cs="Times New Roman"/>
          <w:sz w:val="28"/>
          <w:szCs w:val="28"/>
        </w:rPr>
        <w:t xml:space="preserve">2. Tham gia thi đấu tại các giải thể thao quốc gia và quốc tế có đủ các điều kiện để công nhận thành tích </w:t>
      </w:r>
      <w:proofErr w:type="gramStart"/>
      <w:r w:rsidRPr="00133FCC">
        <w:rPr>
          <w:rFonts w:ascii="Times New Roman" w:eastAsia="Times New Roman" w:hAnsi="Times New Roman" w:cs="Times New Roman"/>
          <w:sz w:val="28"/>
          <w:szCs w:val="28"/>
        </w:rPr>
        <w:t>theo</w:t>
      </w:r>
      <w:proofErr w:type="gramEnd"/>
      <w:r w:rsidRPr="00133FCC">
        <w:rPr>
          <w:rFonts w:ascii="Times New Roman" w:eastAsia="Times New Roman" w:hAnsi="Times New Roman" w:cs="Times New Roman"/>
          <w:sz w:val="28"/>
          <w:szCs w:val="28"/>
        </w:rPr>
        <w:t xml:space="preserve"> quy định.</w:t>
      </w:r>
    </w:p>
    <w:p w:rsidR="00133FCC" w:rsidRPr="00133FCC" w:rsidRDefault="00133FCC" w:rsidP="00133FCC">
      <w:pPr>
        <w:spacing w:before="120" w:after="0" w:line="240" w:lineRule="auto"/>
        <w:jc w:val="both"/>
        <w:rPr>
          <w:rFonts w:ascii="Times New Roman" w:eastAsia="Times New Roman" w:hAnsi="Times New Roman" w:cs="Times New Roman"/>
          <w:sz w:val="28"/>
          <w:szCs w:val="28"/>
        </w:rPr>
      </w:pPr>
      <w:r w:rsidRPr="00133FCC">
        <w:rPr>
          <w:rFonts w:ascii="Times New Roman" w:eastAsia="Times New Roman" w:hAnsi="Times New Roman" w:cs="Times New Roman"/>
          <w:sz w:val="28"/>
          <w:szCs w:val="28"/>
        </w:rPr>
        <w:t>3. Đạt các tiêu chuẩn chuyên môn quy định tại Điều 5 của quy định này hoặc được các Liên đoàn thể thao quốc tế tương ứng công nhận.</w:t>
      </w:r>
    </w:p>
    <w:p w:rsidR="00133FCC" w:rsidRPr="00133FCC" w:rsidRDefault="00133FCC" w:rsidP="00133FCC">
      <w:pPr>
        <w:spacing w:before="120" w:after="0" w:line="240" w:lineRule="auto"/>
        <w:jc w:val="both"/>
        <w:rPr>
          <w:rFonts w:ascii="Times New Roman" w:eastAsia="Times New Roman" w:hAnsi="Times New Roman" w:cs="Times New Roman"/>
          <w:sz w:val="28"/>
          <w:szCs w:val="28"/>
        </w:rPr>
      </w:pPr>
      <w:r w:rsidRPr="00133FCC">
        <w:rPr>
          <w:rFonts w:ascii="Times New Roman" w:eastAsia="Times New Roman" w:hAnsi="Times New Roman" w:cs="Times New Roman"/>
          <w:sz w:val="28"/>
          <w:szCs w:val="28"/>
        </w:rPr>
        <w:t xml:space="preserve">4. Có tư cách đạo đức tốt, không </w:t>
      </w:r>
      <w:proofErr w:type="gramStart"/>
      <w:r w:rsidRPr="00133FCC">
        <w:rPr>
          <w:rFonts w:ascii="Times New Roman" w:eastAsia="Times New Roman" w:hAnsi="Times New Roman" w:cs="Times New Roman"/>
          <w:sz w:val="28"/>
          <w:szCs w:val="28"/>
        </w:rPr>
        <w:t>vi</w:t>
      </w:r>
      <w:proofErr w:type="gramEnd"/>
      <w:r w:rsidRPr="00133FCC">
        <w:rPr>
          <w:rFonts w:ascii="Times New Roman" w:eastAsia="Times New Roman" w:hAnsi="Times New Roman" w:cs="Times New Roman"/>
          <w:sz w:val="28"/>
          <w:szCs w:val="28"/>
        </w:rPr>
        <w:t xml:space="preserve"> phạm pháp luật và được cơ quan nhà nước đề nghị phong đẳng cấp.</w:t>
      </w:r>
    </w:p>
    <w:p w:rsidR="00133FCC" w:rsidRPr="00133FCC" w:rsidRDefault="00133FCC" w:rsidP="00133FCC">
      <w:pPr>
        <w:spacing w:before="120" w:after="0" w:line="240" w:lineRule="auto"/>
        <w:jc w:val="both"/>
        <w:rPr>
          <w:rFonts w:ascii="Times New Roman" w:eastAsia="Times New Roman" w:hAnsi="Times New Roman" w:cs="Times New Roman"/>
          <w:sz w:val="28"/>
          <w:szCs w:val="28"/>
        </w:rPr>
      </w:pPr>
      <w:bookmarkStart w:id="6" w:name="6"/>
      <w:bookmarkEnd w:id="6"/>
      <w:proofErr w:type="gramStart"/>
      <w:r w:rsidRPr="00133FCC">
        <w:rPr>
          <w:rFonts w:ascii="Times New Roman" w:eastAsia="Times New Roman" w:hAnsi="Times New Roman" w:cs="Times New Roman"/>
          <w:b/>
          <w:bCs/>
          <w:sz w:val="28"/>
          <w:szCs w:val="28"/>
        </w:rPr>
        <w:t>Điều 4.</w:t>
      </w:r>
      <w:proofErr w:type="gramEnd"/>
      <w:r w:rsidRPr="00133FCC">
        <w:rPr>
          <w:rFonts w:ascii="Times New Roman" w:eastAsia="Times New Roman" w:hAnsi="Times New Roman" w:cs="Times New Roman"/>
          <w:b/>
          <w:bCs/>
          <w:sz w:val="28"/>
          <w:szCs w:val="28"/>
        </w:rPr>
        <w:t xml:space="preserve"> Thẩm quyền phong cấp VĐV</w:t>
      </w:r>
    </w:p>
    <w:p w:rsidR="00133FCC" w:rsidRPr="00133FCC" w:rsidRDefault="00133FCC" w:rsidP="00133FCC">
      <w:pPr>
        <w:spacing w:before="120" w:after="0" w:line="240" w:lineRule="auto"/>
        <w:jc w:val="both"/>
        <w:rPr>
          <w:rFonts w:ascii="Times New Roman" w:eastAsia="Times New Roman" w:hAnsi="Times New Roman" w:cs="Times New Roman"/>
          <w:sz w:val="28"/>
          <w:szCs w:val="28"/>
        </w:rPr>
      </w:pPr>
      <w:r w:rsidRPr="00133FCC">
        <w:rPr>
          <w:rFonts w:ascii="Times New Roman" w:eastAsia="Times New Roman" w:hAnsi="Times New Roman" w:cs="Times New Roman"/>
          <w:sz w:val="28"/>
          <w:szCs w:val="28"/>
        </w:rPr>
        <w:t>1. Ủy ban TDTT công nhận các danh hiệu cho vận động viên được Liên đoàn thể thao quốc tế tương ứng phong cấp.</w:t>
      </w:r>
    </w:p>
    <w:p w:rsidR="00133FCC" w:rsidRPr="00133FCC" w:rsidRDefault="00133FCC" w:rsidP="00133FCC">
      <w:pPr>
        <w:spacing w:before="120" w:after="0" w:line="240" w:lineRule="auto"/>
        <w:jc w:val="both"/>
        <w:rPr>
          <w:rFonts w:ascii="Times New Roman" w:eastAsia="Times New Roman" w:hAnsi="Times New Roman" w:cs="Times New Roman"/>
          <w:sz w:val="28"/>
          <w:szCs w:val="28"/>
        </w:rPr>
      </w:pPr>
      <w:r w:rsidRPr="00133FCC">
        <w:rPr>
          <w:rFonts w:ascii="Times New Roman" w:eastAsia="Times New Roman" w:hAnsi="Times New Roman" w:cs="Times New Roman"/>
          <w:sz w:val="28"/>
          <w:szCs w:val="28"/>
        </w:rPr>
        <w:lastRenderedPageBreak/>
        <w:t xml:space="preserve">2. Ủy ban TDTT phong đẳng cấp Kiện tướng, dự bị kiện tướng và cấp I cho vận động viên các môn thể thao </w:t>
      </w:r>
      <w:proofErr w:type="gramStart"/>
      <w:r w:rsidRPr="00133FCC">
        <w:rPr>
          <w:rFonts w:ascii="Times New Roman" w:eastAsia="Times New Roman" w:hAnsi="Times New Roman" w:cs="Times New Roman"/>
          <w:sz w:val="28"/>
          <w:szCs w:val="28"/>
        </w:rPr>
        <w:t>theo</w:t>
      </w:r>
      <w:proofErr w:type="gramEnd"/>
      <w:r w:rsidRPr="00133FCC">
        <w:rPr>
          <w:rFonts w:ascii="Times New Roman" w:eastAsia="Times New Roman" w:hAnsi="Times New Roman" w:cs="Times New Roman"/>
          <w:sz w:val="28"/>
          <w:szCs w:val="28"/>
        </w:rPr>
        <w:t xml:space="preserve"> đề nghị của các Liên đoàn, Hiệp hội Thể thao quốc gia hoặc các bộ môn (trong trường hợp chưa có Liên đoàn, Hiệp hội)</w:t>
      </w:r>
    </w:p>
    <w:p w:rsidR="00133FCC" w:rsidRPr="00133FCC" w:rsidRDefault="00133FCC" w:rsidP="00133FCC">
      <w:pPr>
        <w:spacing w:before="120" w:after="0" w:line="240" w:lineRule="auto"/>
        <w:jc w:val="both"/>
        <w:rPr>
          <w:rFonts w:ascii="Times New Roman" w:eastAsia="Times New Roman" w:hAnsi="Times New Roman" w:cs="Times New Roman"/>
          <w:sz w:val="28"/>
          <w:szCs w:val="28"/>
        </w:rPr>
      </w:pPr>
      <w:r w:rsidRPr="00133FCC">
        <w:rPr>
          <w:rFonts w:ascii="Times New Roman" w:eastAsia="Times New Roman" w:hAnsi="Times New Roman" w:cs="Times New Roman"/>
          <w:sz w:val="28"/>
          <w:szCs w:val="28"/>
        </w:rPr>
        <w:t>3. Sở Thể dục Thể thao, sở văn hoá Thông tin và Thể dục Thể thao các tỉnh, thành phố trực thuộc Trung ương, các trường Đại học, Cao đẳng Thể dục Thể thao phong đẳng cấp II và cấp III cho vận động viên theo tiêu chuẩn quy định của Ủy ban Thể dục Thể thao.</w:t>
      </w:r>
    </w:p>
    <w:p w:rsidR="00133FCC" w:rsidRPr="00133FCC" w:rsidRDefault="00133FCC" w:rsidP="00133FCC">
      <w:pPr>
        <w:spacing w:before="120" w:after="0" w:line="240" w:lineRule="auto"/>
        <w:jc w:val="center"/>
        <w:rPr>
          <w:rFonts w:ascii="Times New Roman" w:eastAsia="Times New Roman" w:hAnsi="Times New Roman" w:cs="Times New Roman"/>
          <w:sz w:val="28"/>
          <w:szCs w:val="28"/>
        </w:rPr>
      </w:pPr>
      <w:bookmarkStart w:id="7" w:name="7"/>
      <w:bookmarkEnd w:id="7"/>
      <w:r w:rsidRPr="00133FCC">
        <w:rPr>
          <w:rFonts w:ascii="Times New Roman" w:eastAsia="Times New Roman" w:hAnsi="Times New Roman" w:cs="Times New Roman"/>
          <w:b/>
          <w:bCs/>
          <w:sz w:val="28"/>
          <w:szCs w:val="28"/>
        </w:rPr>
        <w:t>Chương 2:</w:t>
      </w:r>
    </w:p>
    <w:p w:rsidR="00133FCC" w:rsidRPr="00133FCC" w:rsidRDefault="00133FCC" w:rsidP="00133FCC">
      <w:pPr>
        <w:spacing w:before="120" w:after="0" w:line="240" w:lineRule="auto"/>
        <w:jc w:val="center"/>
        <w:rPr>
          <w:rFonts w:ascii="Times New Roman" w:eastAsia="Times New Roman" w:hAnsi="Times New Roman" w:cs="Times New Roman"/>
          <w:sz w:val="28"/>
          <w:szCs w:val="28"/>
        </w:rPr>
      </w:pPr>
      <w:r w:rsidRPr="00133FCC">
        <w:rPr>
          <w:rFonts w:ascii="Times New Roman" w:eastAsia="Times New Roman" w:hAnsi="Times New Roman" w:cs="Times New Roman"/>
          <w:b/>
          <w:bCs/>
          <w:sz w:val="28"/>
          <w:szCs w:val="28"/>
        </w:rPr>
        <w:t>QUY ĐỊNH CỤ THỂ</w:t>
      </w:r>
    </w:p>
    <w:p w:rsidR="00133FCC" w:rsidRPr="00133FCC" w:rsidRDefault="00133FCC" w:rsidP="00133FCC">
      <w:pPr>
        <w:spacing w:before="120" w:after="0" w:line="240" w:lineRule="auto"/>
        <w:jc w:val="both"/>
        <w:rPr>
          <w:rFonts w:ascii="Times New Roman" w:eastAsia="Times New Roman" w:hAnsi="Times New Roman" w:cs="Times New Roman"/>
          <w:sz w:val="28"/>
          <w:szCs w:val="28"/>
        </w:rPr>
      </w:pPr>
      <w:proofErr w:type="gramStart"/>
      <w:r w:rsidRPr="00133FCC">
        <w:rPr>
          <w:rFonts w:ascii="Times New Roman" w:eastAsia="Times New Roman" w:hAnsi="Times New Roman" w:cs="Times New Roman"/>
          <w:b/>
          <w:bCs/>
          <w:sz w:val="28"/>
          <w:szCs w:val="28"/>
        </w:rPr>
        <w:t>Điều 5.</w:t>
      </w:r>
      <w:proofErr w:type="gramEnd"/>
      <w:r w:rsidRPr="00133FCC">
        <w:rPr>
          <w:rFonts w:ascii="Times New Roman" w:eastAsia="Times New Roman" w:hAnsi="Times New Roman" w:cs="Times New Roman"/>
          <w:b/>
          <w:bCs/>
          <w:sz w:val="28"/>
          <w:szCs w:val="28"/>
        </w:rPr>
        <w:t xml:space="preserve"> Tiêu chuẩn phong đẳng cấp vận động viên các môn thể thao</w:t>
      </w:r>
    </w:p>
    <w:p w:rsidR="00133FCC" w:rsidRPr="00133FCC" w:rsidRDefault="00133FCC" w:rsidP="00133FCC">
      <w:pPr>
        <w:spacing w:before="120" w:after="0" w:line="240" w:lineRule="auto"/>
        <w:jc w:val="both"/>
        <w:rPr>
          <w:rFonts w:ascii="Times New Roman" w:eastAsia="Times New Roman" w:hAnsi="Times New Roman" w:cs="Times New Roman"/>
          <w:sz w:val="28"/>
          <w:szCs w:val="28"/>
        </w:rPr>
      </w:pPr>
      <w:r w:rsidRPr="00133FCC">
        <w:rPr>
          <w:rFonts w:ascii="Times New Roman" w:eastAsia="Times New Roman" w:hAnsi="Times New Roman" w:cs="Times New Roman"/>
          <w:sz w:val="28"/>
          <w:szCs w:val="28"/>
        </w:rPr>
        <w:t xml:space="preserve">1. Đạt thành tích và huy chương tại các Đại hội và các giải thể thao </w:t>
      </w:r>
      <w:proofErr w:type="gramStart"/>
      <w:r w:rsidRPr="00133FCC">
        <w:rPr>
          <w:rFonts w:ascii="Times New Roman" w:eastAsia="Times New Roman" w:hAnsi="Times New Roman" w:cs="Times New Roman"/>
          <w:sz w:val="28"/>
          <w:szCs w:val="28"/>
        </w:rPr>
        <w:t>theo</w:t>
      </w:r>
      <w:proofErr w:type="gramEnd"/>
      <w:r w:rsidRPr="00133FCC">
        <w:rPr>
          <w:rFonts w:ascii="Times New Roman" w:eastAsia="Times New Roman" w:hAnsi="Times New Roman" w:cs="Times New Roman"/>
          <w:sz w:val="28"/>
          <w:szCs w:val="28"/>
        </w:rPr>
        <w:t xml:space="preserve"> quy định tại Mục 2 Điều 3 Quy chế này.</w:t>
      </w:r>
    </w:p>
    <w:p w:rsidR="00133FCC" w:rsidRPr="00133FCC" w:rsidRDefault="00133FCC" w:rsidP="00133FCC">
      <w:pPr>
        <w:spacing w:before="120" w:after="0" w:line="240" w:lineRule="auto"/>
        <w:jc w:val="both"/>
        <w:rPr>
          <w:rFonts w:ascii="Times New Roman" w:eastAsia="Times New Roman" w:hAnsi="Times New Roman" w:cs="Times New Roman"/>
          <w:sz w:val="28"/>
          <w:szCs w:val="28"/>
        </w:rPr>
      </w:pPr>
      <w:r w:rsidRPr="00133FCC">
        <w:rPr>
          <w:rFonts w:ascii="Times New Roman" w:eastAsia="Times New Roman" w:hAnsi="Times New Roman" w:cs="Times New Roman"/>
          <w:sz w:val="28"/>
          <w:szCs w:val="28"/>
        </w:rPr>
        <w:t xml:space="preserve">2. Đạt tiêu chuẩn kiểm tra (các Test) </w:t>
      </w:r>
      <w:proofErr w:type="gramStart"/>
      <w:r w:rsidRPr="00133FCC">
        <w:rPr>
          <w:rFonts w:ascii="Times New Roman" w:eastAsia="Times New Roman" w:hAnsi="Times New Roman" w:cs="Times New Roman"/>
          <w:sz w:val="28"/>
          <w:szCs w:val="28"/>
        </w:rPr>
        <w:t>theo</w:t>
      </w:r>
      <w:proofErr w:type="gramEnd"/>
      <w:r w:rsidRPr="00133FCC">
        <w:rPr>
          <w:rFonts w:ascii="Times New Roman" w:eastAsia="Times New Roman" w:hAnsi="Times New Roman" w:cs="Times New Roman"/>
          <w:sz w:val="28"/>
          <w:szCs w:val="28"/>
        </w:rPr>
        <w:t xml:space="preserve"> quy định của Ủy ban Thể dục Thể thao.</w:t>
      </w:r>
    </w:p>
    <w:p w:rsidR="00133FCC" w:rsidRPr="00133FCC" w:rsidRDefault="00133FCC" w:rsidP="00133FCC">
      <w:pPr>
        <w:spacing w:before="120" w:after="0" w:line="240" w:lineRule="auto"/>
        <w:jc w:val="both"/>
        <w:rPr>
          <w:rFonts w:ascii="Times New Roman" w:eastAsia="Times New Roman" w:hAnsi="Times New Roman" w:cs="Times New Roman"/>
          <w:sz w:val="28"/>
          <w:szCs w:val="28"/>
        </w:rPr>
      </w:pPr>
      <w:bookmarkStart w:id="8" w:name="8"/>
      <w:bookmarkEnd w:id="8"/>
      <w:proofErr w:type="gramStart"/>
      <w:r w:rsidRPr="00133FCC">
        <w:rPr>
          <w:rFonts w:ascii="Times New Roman" w:eastAsia="Times New Roman" w:hAnsi="Times New Roman" w:cs="Times New Roman"/>
          <w:b/>
          <w:bCs/>
          <w:sz w:val="28"/>
          <w:szCs w:val="28"/>
        </w:rPr>
        <w:t>Điều 6.</w:t>
      </w:r>
      <w:proofErr w:type="gramEnd"/>
      <w:r w:rsidRPr="00133FCC">
        <w:rPr>
          <w:rFonts w:ascii="Times New Roman" w:eastAsia="Times New Roman" w:hAnsi="Times New Roman" w:cs="Times New Roman"/>
          <w:b/>
          <w:bCs/>
          <w:sz w:val="28"/>
          <w:szCs w:val="28"/>
        </w:rPr>
        <w:t xml:space="preserve"> Quyền lợi và nghĩa vụ của vận động viên được phong cấp</w:t>
      </w:r>
    </w:p>
    <w:p w:rsidR="00133FCC" w:rsidRPr="00133FCC" w:rsidRDefault="00133FCC" w:rsidP="00133FCC">
      <w:pPr>
        <w:spacing w:before="120" w:after="0" w:line="240" w:lineRule="auto"/>
        <w:jc w:val="both"/>
        <w:rPr>
          <w:rFonts w:ascii="Times New Roman" w:eastAsia="Times New Roman" w:hAnsi="Times New Roman" w:cs="Times New Roman"/>
          <w:sz w:val="28"/>
          <w:szCs w:val="28"/>
        </w:rPr>
      </w:pPr>
      <w:r w:rsidRPr="00133FCC">
        <w:rPr>
          <w:rFonts w:ascii="Times New Roman" w:eastAsia="Times New Roman" w:hAnsi="Times New Roman" w:cs="Times New Roman"/>
          <w:sz w:val="28"/>
          <w:szCs w:val="28"/>
        </w:rPr>
        <w:t xml:space="preserve">1. Được cấp giấy chứng nhận đẳng cấp được phong và hưởng các quyền lợi </w:t>
      </w:r>
      <w:proofErr w:type="gramStart"/>
      <w:r w:rsidRPr="00133FCC">
        <w:rPr>
          <w:rFonts w:ascii="Times New Roman" w:eastAsia="Times New Roman" w:hAnsi="Times New Roman" w:cs="Times New Roman"/>
          <w:sz w:val="28"/>
          <w:szCs w:val="28"/>
        </w:rPr>
        <w:t>theo</w:t>
      </w:r>
      <w:proofErr w:type="gramEnd"/>
      <w:r w:rsidRPr="00133FCC">
        <w:rPr>
          <w:rFonts w:ascii="Times New Roman" w:eastAsia="Times New Roman" w:hAnsi="Times New Roman" w:cs="Times New Roman"/>
          <w:sz w:val="28"/>
          <w:szCs w:val="28"/>
        </w:rPr>
        <w:t xml:space="preserve"> quy định hiện hành của Nhà nước và của ngành TDTT.</w:t>
      </w:r>
    </w:p>
    <w:p w:rsidR="00133FCC" w:rsidRPr="00133FCC" w:rsidRDefault="00133FCC" w:rsidP="00133FCC">
      <w:pPr>
        <w:spacing w:before="120" w:after="0" w:line="240" w:lineRule="auto"/>
        <w:jc w:val="both"/>
        <w:rPr>
          <w:rFonts w:ascii="Times New Roman" w:eastAsia="Times New Roman" w:hAnsi="Times New Roman" w:cs="Times New Roman"/>
          <w:sz w:val="28"/>
          <w:szCs w:val="28"/>
        </w:rPr>
      </w:pPr>
      <w:r w:rsidRPr="00133FCC">
        <w:rPr>
          <w:rFonts w:ascii="Times New Roman" w:eastAsia="Times New Roman" w:hAnsi="Times New Roman" w:cs="Times New Roman"/>
          <w:sz w:val="28"/>
          <w:szCs w:val="28"/>
        </w:rPr>
        <w:t xml:space="preserve">2. Nghiêm chỉnh chấp hành pháp luật của Nhà nước và các quy định của Ủy ban Thể dục Thể thao. </w:t>
      </w:r>
      <w:proofErr w:type="gramStart"/>
      <w:r w:rsidRPr="00133FCC">
        <w:rPr>
          <w:rFonts w:ascii="Times New Roman" w:eastAsia="Times New Roman" w:hAnsi="Times New Roman" w:cs="Times New Roman"/>
          <w:sz w:val="28"/>
          <w:szCs w:val="28"/>
        </w:rPr>
        <w:t>Thường xuyên rèn luyện và tu dưỡng đạo đức, ý chí để xứng đáng với những danh hiệu được phong.</w:t>
      </w:r>
      <w:proofErr w:type="gramEnd"/>
    </w:p>
    <w:p w:rsidR="00133FCC" w:rsidRPr="00133FCC" w:rsidRDefault="00133FCC" w:rsidP="00133FCC">
      <w:pPr>
        <w:spacing w:before="120" w:after="0" w:line="240" w:lineRule="auto"/>
        <w:jc w:val="both"/>
        <w:rPr>
          <w:rFonts w:ascii="Times New Roman" w:eastAsia="Times New Roman" w:hAnsi="Times New Roman" w:cs="Times New Roman"/>
          <w:sz w:val="28"/>
          <w:szCs w:val="28"/>
        </w:rPr>
      </w:pPr>
      <w:r w:rsidRPr="00133FCC">
        <w:rPr>
          <w:rFonts w:ascii="Times New Roman" w:eastAsia="Times New Roman" w:hAnsi="Times New Roman" w:cs="Times New Roman"/>
          <w:sz w:val="28"/>
          <w:szCs w:val="28"/>
        </w:rPr>
        <w:t xml:space="preserve">3. Vận động viên sau khi được phong đẳng cấp mà vi phạm pháp luật đến mức bị truy cứu trách nhiệm hình sự, hoặc có những hành vi gian lận trong thi đấu thể thao và sử dụng Doping, bị xử phạt vi phạm hành chính quy định tại Thông tư số </w:t>
      </w:r>
      <w:hyperlink r:id="rId7" w:tgtFrame="_blank" w:tooltip="Thông tư 289/2004/TT-UBTDTT" w:history="1">
        <w:r w:rsidRPr="00133FCC">
          <w:rPr>
            <w:rFonts w:ascii="Times New Roman" w:eastAsia="Times New Roman" w:hAnsi="Times New Roman" w:cs="Times New Roman"/>
            <w:color w:val="0000FF"/>
            <w:sz w:val="28"/>
            <w:szCs w:val="28"/>
            <w:u w:val="single"/>
          </w:rPr>
          <w:t>289/2004/TT-UBTDTT</w:t>
        </w:r>
      </w:hyperlink>
      <w:r w:rsidRPr="00133FCC">
        <w:rPr>
          <w:rFonts w:ascii="Times New Roman" w:eastAsia="Times New Roman" w:hAnsi="Times New Roman" w:cs="Times New Roman"/>
          <w:sz w:val="28"/>
          <w:szCs w:val="28"/>
        </w:rPr>
        <w:t xml:space="preserve"> ngày 24 tháng 12 năm 2004 của Bộ Trưởng, Chủ nhiệm Ủy ban Thể dục Thể thao, thì bị tước bỏ danh hiệu đẳng cấp đã được phong.</w:t>
      </w:r>
    </w:p>
    <w:p w:rsidR="00133FCC" w:rsidRPr="00133FCC" w:rsidRDefault="00133FCC" w:rsidP="00133FCC">
      <w:pPr>
        <w:spacing w:before="120" w:after="0" w:line="240" w:lineRule="auto"/>
        <w:jc w:val="both"/>
        <w:rPr>
          <w:rFonts w:ascii="Times New Roman" w:eastAsia="Times New Roman" w:hAnsi="Times New Roman" w:cs="Times New Roman"/>
          <w:sz w:val="28"/>
          <w:szCs w:val="28"/>
        </w:rPr>
      </w:pPr>
      <w:bookmarkStart w:id="9" w:name="9"/>
      <w:bookmarkEnd w:id="9"/>
      <w:proofErr w:type="gramStart"/>
      <w:r w:rsidRPr="00133FCC">
        <w:rPr>
          <w:rFonts w:ascii="Times New Roman" w:eastAsia="Times New Roman" w:hAnsi="Times New Roman" w:cs="Times New Roman"/>
          <w:b/>
          <w:bCs/>
          <w:sz w:val="28"/>
          <w:szCs w:val="28"/>
        </w:rPr>
        <w:t>Điều 7.</w:t>
      </w:r>
      <w:proofErr w:type="gramEnd"/>
      <w:r w:rsidRPr="00133FCC">
        <w:rPr>
          <w:rFonts w:ascii="Times New Roman" w:eastAsia="Times New Roman" w:hAnsi="Times New Roman" w:cs="Times New Roman"/>
          <w:b/>
          <w:bCs/>
          <w:sz w:val="28"/>
          <w:szCs w:val="28"/>
        </w:rPr>
        <w:t xml:space="preserve"> Trình tự và thủ tục phong cấp</w:t>
      </w:r>
    </w:p>
    <w:p w:rsidR="00133FCC" w:rsidRPr="00133FCC" w:rsidRDefault="00133FCC" w:rsidP="00133FCC">
      <w:pPr>
        <w:spacing w:before="120" w:after="0" w:line="240" w:lineRule="auto"/>
        <w:jc w:val="both"/>
        <w:rPr>
          <w:rFonts w:ascii="Times New Roman" w:eastAsia="Times New Roman" w:hAnsi="Times New Roman" w:cs="Times New Roman"/>
          <w:sz w:val="28"/>
          <w:szCs w:val="28"/>
        </w:rPr>
      </w:pPr>
      <w:r w:rsidRPr="00133FCC">
        <w:rPr>
          <w:rFonts w:ascii="Times New Roman" w:eastAsia="Times New Roman" w:hAnsi="Times New Roman" w:cs="Times New Roman"/>
          <w:sz w:val="28"/>
          <w:szCs w:val="28"/>
        </w:rPr>
        <w:t>1. Hàng năm, các liên đoàn, hiệp hội thể thao quốc gia (hoặc các bộ môn) có trách nhiệm tổ chức các giải thể thao quốc gia và quốc tế và tổ chức kiểm tra các Test cho vận động viên theo quy định của Ủy ban Thể dục Thể thao để xác định các vận động viên đủ điều kiện và tiêu chuẩn được phong đẳng cấp.</w:t>
      </w:r>
    </w:p>
    <w:p w:rsidR="00133FCC" w:rsidRPr="00133FCC" w:rsidRDefault="00133FCC" w:rsidP="00133FCC">
      <w:pPr>
        <w:spacing w:before="120" w:after="0" w:line="240" w:lineRule="auto"/>
        <w:jc w:val="both"/>
        <w:rPr>
          <w:rFonts w:ascii="Times New Roman" w:eastAsia="Times New Roman" w:hAnsi="Times New Roman" w:cs="Times New Roman"/>
          <w:sz w:val="28"/>
          <w:szCs w:val="28"/>
        </w:rPr>
      </w:pPr>
      <w:r w:rsidRPr="00133FCC">
        <w:rPr>
          <w:rFonts w:ascii="Times New Roman" w:eastAsia="Times New Roman" w:hAnsi="Times New Roman" w:cs="Times New Roman"/>
          <w:sz w:val="28"/>
          <w:szCs w:val="28"/>
        </w:rPr>
        <w:t>2. Các liên đoàn, hiệp hội thể thao quốc gia (hoặc các bộ môn) lập danh sách hồ sơ vận động viên được phong đẳng cấp, làm văn bản đề nghị gửi về Vụ Thể thao thành tích cao I, Vụ Thể thao thành tích cao II để thẩm định.</w:t>
      </w:r>
    </w:p>
    <w:p w:rsidR="00133FCC" w:rsidRPr="00133FCC" w:rsidRDefault="00133FCC" w:rsidP="00133FCC">
      <w:pPr>
        <w:spacing w:before="120" w:after="0" w:line="240" w:lineRule="auto"/>
        <w:jc w:val="both"/>
        <w:rPr>
          <w:rFonts w:ascii="Times New Roman" w:eastAsia="Times New Roman" w:hAnsi="Times New Roman" w:cs="Times New Roman"/>
          <w:sz w:val="28"/>
          <w:szCs w:val="28"/>
        </w:rPr>
      </w:pPr>
      <w:r w:rsidRPr="00133FCC">
        <w:rPr>
          <w:rFonts w:ascii="Times New Roman" w:eastAsia="Times New Roman" w:hAnsi="Times New Roman" w:cs="Times New Roman"/>
          <w:sz w:val="28"/>
          <w:szCs w:val="28"/>
        </w:rPr>
        <w:t>3. Vụ Thể thao thành tích cao I và Vụ Thể thao thành tích cao II tiếp nhận đề nghị và thẩm định hồ sơ của các liên đoàn, hiệp hội (hoặc các bộ môn), trình Bộ trưởng, Chủ nhiệm Ủy ban Thể dục Thể thao phê duyệt, Quyết định phong đẳng cấp vận động viên các môn thể thao.</w:t>
      </w:r>
    </w:p>
    <w:p w:rsidR="00133FCC" w:rsidRPr="00133FCC" w:rsidRDefault="00133FCC" w:rsidP="00133FCC">
      <w:pPr>
        <w:spacing w:before="120" w:after="0" w:line="240" w:lineRule="auto"/>
        <w:jc w:val="both"/>
        <w:rPr>
          <w:rFonts w:ascii="Times New Roman" w:eastAsia="Times New Roman" w:hAnsi="Times New Roman" w:cs="Times New Roman"/>
          <w:sz w:val="28"/>
          <w:szCs w:val="28"/>
        </w:rPr>
      </w:pPr>
      <w:r w:rsidRPr="00133FCC">
        <w:rPr>
          <w:rFonts w:ascii="Times New Roman" w:eastAsia="Times New Roman" w:hAnsi="Times New Roman" w:cs="Times New Roman"/>
          <w:sz w:val="28"/>
          <w:szCs w:val="28"/>
        </w:rPr>
        <w:lastRenderedPageBreak/>
        <w:t>4. Việc phong đẳng cấp vận động viên quốc gia các môn thể thao được tiến hành 2 đợt trong 1 năm (đợt 1 từ ngày 01 đến 31/</w:t>
      </w:r>
      <w:proofErr w:type="gramStart"/>
      <w:r w:rsidRPr="00133FCC">
        <w:rPr>
          <w:rFonts w:ascii="Times New Roman" w:eastAsia="Times New Roman" w:hAnsi="Times New Roman" w:cs="Times New Roman"/>
          <w:sz w:val="28"/>
          <w:szCs w:val="28"/>
        </w:rPr>
        <w:t>01 ;</w:t>
      </w:r>
      <w:proofErr w:type="gramEnd"/>
      <w:r w:rsidRPr="00133FCC">
        <w:rPr>
          <w:rFonts w:ascii="Times New Roman" w:eastAsia="Times New Roman" w:hAnsi="Times New Roman" w:cs="Times New Roman"/>
          <w:sz w:val="28"/>
          <w:szCs w:val="28"/>
        </w:rPr>
        <w:t xml:space="preserve"> đợt 2 từ 15/5 đến 15/6).</w:t>
      </w:r>
    </w:p>
    <w:p w:rsidR="00133FCC" w:rsidRPr="00133FCC" w:rsidRDefault="00133FCC" w:rsidP="00133FCC">
      <w:pPr>
        <w:spacing w:before="120" w:after="0" w:line="240" w:lineRule="auto"/>
        <w:jc w:val="both"/>
        <w:rPr>
          <w:rFonts w:ascii="Times New Roman" w:eastAsia="Times New Roman" w:hAnsi="Times New Roman" w:cs="Times New Roman"/>
          <w:sz w:val="28"/>
          <w:szCs w:val="28"/>
        </w:rPr>
      </w:pPr>
      <w:r w:rsidRPr="00133FCC">
        <w:rPr>
          <w:rFonts w:ascii="Times New Roman" w:eastAsia="Times New Roman" w:hAnsi="Times New Roman" w:cs="Times New Roman"/>
          <w:sz w:val="28"/>
          <w:szCs w:val="28"/>
        </w:rPr>
        <w:t>5. Các Sở Thể dục Thể thao, Sở Văn hóa Thông tin và Thể dục Thể thao, cơ quan thể dục Thể thao các ngành có vận động viên được phong đẳng cấp phải tổ chức lễ tuyên dương và trao quyết định phong đẳng cấp cho các vận động viên thuộc đơn vị quản lý.</w:t>
      </w:r>
    </w:p>
    <w:p w:rsidR="00133FCC" w:rsidRPr="00133FCC" w:rsidRDefault="00133FCC" w:rsidP="00133FCC">
      <w:pPr>
        <w:spacing w:before="120" w:after="0" w:line="240" w:lineRule="auto"/>
        <w:jc w:val="both"/>
        <w:rPr>
          <w:rFonts w:ascii="Times New Roman" w:eastAsia="Times New Roman" w:hAnsi="Times New Roman" w:cs="Times New Roman"/>
          <w:sz w:val="28"/>
          <w:szCs w:val="28"/>
        </w:rPr>
      </w:pPr>
      <w:r w:rsidRPr="00133FCC">
        <w:rPr>
          <w:rFonts w:ascii="Times New Roman" w:eastAsia="Times New Roman" w:hAnsi="Times New Roman" w:cs="Times New Roman"/>
          <w:sz w:val="28"/>
          <w:szCs w:val="28"/>
        </w:rPr>
        <w:t xml:space="preserve">6. Hồ </w:t>
      </w:r>
      <w:proofErr w:type="gramStart"/>
      <w:r w:rsidRPr="00133FCC">
        <w:rPr>
          <w:rFonts w:ascii="Times New Roman" w:eastAsia="Times New Roman" w:hAnsi="Times New Roman" w:cs="Times New Roman"/>
          <w:sz w:val="28"/>
          <w:szCs w:val="28"/>
        </w:rPr>
        <w:t>sơ</w:t>
      </w:r>
      <w:proofErr w:type="gramEnd"/>
      <w:r w:rsidRPr="00133FCC">
        <w:rPr>
          <w:rFonts w:ascii="Times New Roman" w:eastAsia="Times New Roman" w:hAnsi="Times New Roman" w:cs="Times New Roman"/>
          <w:sz w:val="28"/>
          <w:szCs w:val="28"/>
        </w:rPr>
        <w:t xml:space="preserve"> đề nghị phong cấp bao gồm:</w:t>
      </w:r>
    </w:p>
    <w:p w:rsidR="00133FCC" w:rsidRPr="00133FCC" w:rsidRDefault="00133FCC" w:rsidP="00133FCC">
      <w:pPr>
        <w:spacing w:before="120" w:after="0" w:line="240" w:lineRule="auto"/>
        <w:jc w:val="both"/>
        <w:rPr>
          <w:rFonts w:ascii="Times New Roman" w:eastAsia="Times New Roman" w:hAnsi="Times New Roman" w:cs="Times New Roman"/>
          <w:sz w:val="28"/>
          <w:szCs w:val="28"/>
        </w:rPr>
      </w:pPr>
      <w:r w:rsidRPr="00133FCC">
        <w:rPr>
          <w:rFonts w:ascii="Times New Roman" w:eastAsia="Times New Roman" w:hAnsi="Times New Roman" w:cs="Times New Roman"/>
          <w:sz w:val="28"/>
          <w:szCs w:val="28"/>
        </w:rPr>
        <w:t xml:space="preserve">a) Đề nghị của Liên đoàn/Hiệp hội thể thao quốc gia hoặc của Bộ môn (đối với những môn thể thao chưa thành lập Liên đoàn/Hiệp hội). Đối với các môn thể thao tập thể thì kèm </w:t>
      </w:r>
      <w:proofErr w:type="gramStart"/>
      <w:r w:rsidRPr="00133FCC">
        <w:rPr>
          <w:rFonts w:ascii="Times New Roman" w:eastAsia="Times New Roman" w:hAnsi="Times New Roman" w:cs="Times New Roman"/>
          <w:sz w:val="28"/>
          <w:szCs w:val="28"/>
        </w:rPr>
        <w:t>theo</w:t>
      </w:r>
      <w:proofErr w:type="gramEnd"/>
      <w:r w:rsidRPr="00133FCC">
        <w:rPr>
          <w:rFonts w:ascii="Times New Roman" w:eastAsia="Times New Roman" w:hAnsi="Times New Roman" w:cs="Times New Roman"/>
          <w:sz w:val="28"/>
          <w:szCs w:val="28"/>
        </w:rPr>
        <w:t xml:space="preserve"> biên bản bầu chọn của tập thể đội thể thao và xác nhận của cơ quan quản lý vận động viên.</w:t>
      </w:r>
    </w:p>
    <w:p w:rsidR="00133FCC" w:rsidRPr="00133FCC" w:rsidRDefault="00133FCC" w:rsidP="00133FCC">
      <w:pPr>
        <w:spacing w:before="120" w:after="0" w:line="240" w:lineRule="auto"/>
        <w:jc w:val="both"/>
        <w:rPr>
          <w:rFonts w:ascii="Times New Roman" w:eastAsia="Times New Roman" w:hAnsi="Times New Roman" w:cs="Times New Roman"/>
          <w:sz w:val="28"/>
          <w:szCs w:val="28"/>
        </w:rPr>
      </w:pPr>
      <w:r w:rsidRPr="00133FCC">
        <w:rPr>
          <w:rFonts w:ascii="Times New Roman" w:eastAsia="Times New Roman" w:hAnsi="Times New Roman" w:cs="Times New Roman"/>
          <w:sz w:val="28"/>
          <w:szCs w:val="28"/>
        </w:rPr>
        <w:t>b) Văn bản kết quả thi đấu chính thức của các giải thi đấu quốc gia và quốc tế trong năm (có đóng dấu của cơ quan nhà nước hoặc Ban tổ chức).</w:t>
      </w:r>
    </w:p>
    <w:p w:rsidR="00133FCC" w:rsidRPr="00133FCC" w:rsidRDefault="00133FCC" w:rsidP="00133FCC">
      <w:pPr>
        <w:spacing w:before="120" w:after="0" w:line="240" w:lineRule="auto"/>
        <w:jc w:val="both"/>
        <w:rPr>
          <w:rFonts w:ascii="Times New Roman" w:eastAsia="Times New Roman" w:hAnsi="Times New Roman" w:cs="Times New Roman"/>
          <w:sz w:val="28"/>
          <w:szCs w:val="28"/>
        </w:rPr>
      </w:pPr>
      <w:r w:rsidRPr="00133FCC">
        <w:rPr>
          <w:rFonts w:ascii="Times New Roman" w:eastAsia="Times New Roman" w:hAnsi="Times New Roman" w:cs="Times New Roman"/>
          <w:sz w:val="28"/>
          <w:szCs w:val="28"/>
        </w:rPr>
        <w:t>c) Văn bản phong cấp của Liên đoàn thể thao quốc tế đối với các vận động viên đạt đẳng cấp quốc tế.</w:t>
      </w:r>
    </w:p>
    <w:p w:rsidR="00133FCC" w:rsidRPr="00133FCC" w:rsidRDefault="00133FCC" w:rsidP="00133FCC">
      <w:pPr>
        <w:spacing w:before="120" w:after="0" w:line="240" w:lineRule="auto"/>
        <w:jc w:val="both"/>
        <w:rPr>
          <w:rFonts w:ascii="Times New Roman" w:eastAsia="Times New Roman" w:hAnsi="Times New Roman" w:cs="Times New Roman"/>
          <w:sz w:val="28"/>
          <w:szCs w:val="28"/>
        </w:rPr>
      </w:pPr>
      <w:r w:rsidRPr="00133FCC">
        <w:rPr>
          <w:rFonts w:ascii="Times New Roman" w:eastAsia="Times New Roman" w:hAnsi="Times New Roman" w:cs="Times New Roman"/>
          <w:sz w:val="28"/>
          <w:szCs w:val="28"/>
        </w:rPr>
        <w:t>d) Văn bản xác nhận tư cách đạo đức vận động viên được phong cấp của Giám đốc Sở Thể dục Thể thao, Sở Văn hoá Thông tin và Thể dục Thể thao hoặc Thủ trưởng cơ quan trực tiếp quản lý vận động viên.</w:t>
      </w:r>
    </w:p>
    <w:p w:rsidR="00133FCC" w:rsidRPr="00133FCC" w:rsidRDefault="00133FCC" w:rsidP="00133FCC">
      <w:pPr>
        <w:spacing w:before="120" w:after="0" w:line="240" w:lineRule="auto"/>
        <w:jc w:val="both"/>
        <w:rPr>
          <w:rFonts w:ascii="Times New Roman" w:eastAsia="Times New Roman" w:hAnsi="Times New Roman" w:cs="Times New Roman"/>
          <w:sz w:val="28"/>
          <w:szCs w:val="28"/>
        </w:rPr>
      </w:pPr>
      <w:r w:rsidRPr="00133FCC">
        <w:rPr>
          <w:rFonts w:ascii="Times New Roman" w:eastAsia="Times New Roman" w:hAnsi="Times New Roman" w:cs="Times New Roman"/>
          <w:sz w:val="28"/>
          <w:szCs w:val="28"/>
        </w:rPr>
        <w:t>đ) Tờ trình của Vụ Thể thao thành tích cao I, Vụ Thể thao thành tích cao II sau khi đã tiến hành thẩm định.</w:t>
      </w:r>
    </w:p>
    <w:p w:rsidR="00133FCC" w:rsidRPr="00133FCC" w:rsidRDefault="00133FCC" w:rsidP="00133FCC">
      <w:pPr>
        <w:spacing w:before="120" w:after="0" w:line="240" w:lineRule="auto"/>
        <w:jc w:val="both"/>
        <w:rPr>
          <w:rFonts w:ascii="Times New Roman" w:eastAsia="Times New Roman" w:hAnsi="Times New Roman" w:cs="Times New Roman"/>
          <w:sz w:val="28"/>
          <w:szCs w:val="28"/>
        </w:rPr>
      </w:pPr>
      <w:r w:rsidRPr="00133FCC">
        <w:rPr>
          <w:rFonts w:ascii="Times New Roman" w:eastAsia="Times New Roman" w:hAnsi="Times New Roman" w:cs="Times New Roman"/>
          <w:sz w:val="28"/>
          <w:szCs w:val="28"/>
        </w:rPr>
        <w:t>e) Dự thảo Quyết định phong cấp vận động viên.</w:t>
      </w:r>
    </w:p>
    <w:p w:rsidR="00133FCC" w:rsidRPr="00133FCC" w:rsidRDefault="00133FCC" w:rsidP="00133FCC">
      <w:pPr>
        <w:spacing w:before="120" w:after="0" w:line="240" w:lineRule="auto"/>
        <w:jc w:val="center"/>
        <w:rPr>
          <w:rFonts w:ascii="Times New Roman" w:eastAsia="Times New Roman" w:hAnsi="Times New Roman" w:cs="Times New Roman"/>
          <w:sz w:val="28"/>
          <w:szCs w:val="28"/>
        </w:rPr>
      </w:pPr>
      <w:bookmarkStart w:id="10" w:name="10"/>
      <w:bookmarkEnd w:id="10"/>
      <w:r w:rsidRPr="00133FCC">
        <w:rPr>
          <w:rFonts w:ascii="Times New Roman" w:eastAsia="Times New Roman" w:hAnsi="Times New Roman" w:cs="Times New Roman"/>
          <w:b/>
          <w:bCs/>
          <w:sz w:val="28"/>
          <w:szCs w:val="28"/>
        </w:rPr>
        <w:t>Chương 3:</w:t>
      </w:r>
    </w:p>
    <w:p w:rsidR="00133FCC" w:rsidRPr="00133FCC" w:rsidRDefault="00133FCC" w:rsidP="00133FCC">
      <w:pPr>
        <w:spacing w:before="120" w:after="0" w:line="240" w:lineRule="auto"/>
        <w:jc w:val="center"/>
        <w:rPr>
          <w:rFonts w:ascii="Times New Roman" w:eastAsia="Times New Roman" w:hAnsi="Times New Roman" w:cs="Times New Roman"/>
          <w:sz w:val="28"/>
          <w:szCs w:val="28"/>
        </w:rPr>
      </w:pPr>
      <w:r w:rsidRPr="00133FCC">
        <w:rPr>
          <w:rFonts w:ascii="Times New Roman" w:eastAsia="Times New Roman" w:hAnsi="Times New Roman" w:cs="Times New Roman"/>
          <w:b/>
          <w:bCs/>
          <w:sz w:val="28"/>
          <w:szCs w:val="28"/>
        </w:rPr>
        <w:t>TỔ CHỨC THỰC HIỆN</w:t>
      </w:r>
    </w:p>
    <w:p w:rsidR="00133FCC" w:rsidRPr="00133FCC" w:rsidRDefault="00133FCC" w:rsidP="00133FCC">
      <w:pPr>
        <w:spacing w:before="120" w:after="0" w:line="240" w:lineRule="auto"/>
        <w:jc w:val="both"/>
        <w:rPr>
          <w:rFonts w:ascii="Times New Roman" w:eastAsia="Times New Roman" w:hAnsi="Times New Roman" w:cs="Times New Roman"/>
          <w:sz w:val="28"/>
          <w:szCs w:val="28"/>
        </w:rPr>
      </w:pPr>
      <w:proofErr w:type="gramStart"/>
      <w:r w:rsidRPr="00133FCC">
        <w:rPr>
          <w:rFonts w:ascii="Times New Roman" w:eastAsia="Times New Roman" w:hAnsi="Times New Roman" w:cs="Times New Roman"/>
          <w:b/>
          <w:bCs/>
          <w:sz w:val="28"/>
          <w:szCs w:val="28"/>
        </w:rPr>
        <w:t>Điều 8.</w:t>
      </w:r>
      <w:proofErr w:type="gramEnd"/>
      <w:r w:rsidRPr="00133FCC">
        <w:rPr>
          <w:rFonts w:ascii="Times New Roman" w:eastAsia="Times New Roman" w:hAnsi="Times New Roman" w:cs="Times New Roman"/>
          <w:b/>
          <w:bCs/>
          <w:sz w:val="28"/>
          <w:szCs w:val="28"/>
        </w:rPr>
        <w:t xml:space="preserve"> Trách nhiệm thi hành</w:t>
      </w:r>
    </w:p>
    <w:p w:rsidR="00133FCC" w:rsidRPr="00133FCC" w:rsidRDefault="00133FCC" w:rsidP="00133FCC">
      <w:pPr>
        <w:spacing w:before="120" w:after="0" w:line="240" w:lineRule="auto"/>
        <w:jc w:val="both"/>
        <w:rPr>
          <w:rFonts w:ascii="Times New Roman" w:eastAsia="Times New Roman" w:hAnsi="Times New Roman" w:cs="Times New Roman"/>
          <w:sz w:val="28"/>
          <w:szCs w:val="28"/>
        </w:rPr>
      </w:pPr>
      <w:r w:rsidRPr="00133FCC">
        <w:rPr>
          <w:rFonts w:ascii="Times New Roman" w:eastAsia="Times New Roman" w:hAnsi="Times New Roman" w:cs="Times New Roman"/>
          <w:sz w:val="28"/>
          <w:szCs w:val="28"/>
        </w:rPr>
        <w:t>1. Căn cứ vào quy định này, Vụ trưởng Vụ Thể thao thành tích cao I, Vụ Thể thao thành tích cao II có trách nhiệm xây dựng tiêu chuẩn cụ thể phong đẳng cấp vận động viên của từng môn thể thao, trình Bộ trưởng, Chủ nhiệm Ủy ban Thể dục Thể thao phê duyệt.</w:t>
      </w:r>
    </w:p>
    <w:p w:rsidR="00133FCC" w:rsidRPr="00133FCC" w:rsidRDefault="00133FCC" w:rsidP="00133FCC">
      <w:pPr>
        <w:spacing w:before="120" w:after="0" w:line="240" w:lineRule="auto"/>
        <w:jc w:val="both"/>
        <w:rPr>
          <w:rFonts w:ascii="Times New Roman" w:eastAsia="Times New Roman" w:hAnsi="Times New Roman" w:cs="Times New Roman"/>
          <w:sz w:val="28"/>
          <w:szCs w:val="28"/>
        </w:rPr>
      </w:pPr>
      <w:r w:rsidRPr="00133FCC">
        <w:rPr>
          <w:rFonts w:ascii="Times New Roman" w:eastAsia="Times New Roman" w:hAnsi="Times New Roman" w:cs="Times New Roman"/>
          <w:sz w:val="28"/>
          <w:szCs w:val="28"/>
        </w:rPr>
        <w:t>2. Vụ trưởng, Thủ trưởng các đơn vị trực thuộc Ủy ban TDTT, Giám đốc Sở Thể dục Thể thao, Sở Văn hóa Thông tin - Thể dục Thể thao các tỉnh, thành phố trực thuộc Trung ương, các liên đoàn, hiệp hội thể thao quốc gia có trách nhiệm thực hiện các điều khoản trong Quy định này.</w:t>
      </w:r>
    </w:p>
    <w:p w:rsidR="00133FCC" w:rsidRPr="00133FCC" w:rsidRDefault="00133FCC" w:rsidP="00133FCC">
      <w:pPr>
        <w:spacing w:before="120" w:after="0" w:line="240" w:lineRule="auto"/>
        <w:jc w:val="both"/>
        <w:rPr>
          <w:rFonts w:ascii="Times New Roman" w:eastAsia="Times New Roman" w:hAnsi="Times New Roman" w:cs="Times New Roman"/>
          <w:sz w:val="28"/>
          <w:szCs w:val="28"/>
        </w:rPr>
      </w:pPr>
      <w:r w:rsidRPr="00133FCC">
        <w:rPr>
          <w:rFonts w:ascii="Times New Roman" w:eastAsia="Times New Roman" w:hAnsi="Times New Roman" w:cs="Times New Roman"/>
          <w:sz w:val="28"/>
          <w:szCs w:val="28"/>
        </w:rPr>
        <w:t>Trong quá trình thực hiện, nếu có khó khăn, vướng mắc, đề nghị Phản ánh về Ủy ban Thể dục Thể thao để nghiên cứu giải quyết</w:t>
      </w:r>
      <w:proofErr w:type="gramStart"/>
      <w:r w:rsidRPr="00133FCC">
        <w:rPr>
          <w:rFonts w:ascii="Times New Roman" w:eastAsia="Times New Roman" w:hAnsi="Times New Roman" w:cs="Times New Roman"/>
          <w:sz w:val="28"/>
          <w:szCs w:val="28"/>
        </w:rPr>
        <w:t>./</w:t>
      </w:r>
      <w:proofErr w:type="gramEnd"/>
      <w:r w:rsidRPr="00133FCC">
        <w:rPr>
          <w:rFonts w:ascii="Times New Roman" w:eastAsia="Times New Roman" w:hAnsi="Times New Roman" w:cs="Times New Roman"/>
          <w:sz w:val="28"/>
          <w:szCs w:val="28"/>
        </w:rPr>
        <w:t>.</w:t>
      </w:r>
    </w:p>
    <w:p w:rsidR="00587C73" w:rsidRDefault="00587C73"/>
    <w:sectPr w:rsidR="00587C73" w:rsidSect="00133FCC">
      <w:footerReference w:type="default" r:id="rId8"/>
      <w:pgSz w:w="11907" w:h="16840" w:code="9"/>
      <w:pgMar w:top="1134" w:right="1134" w:bottom="85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3FCC" w:rsidRDefault="00133FCC" w:rsidP="00133FCC">
      <w:pPr>
        <w:spacing w:after="0" w:line="240" w:lineRule="auto"/>
      </w:pPr>
      <w:r>
        <w:separator/>
      </w:r>
    </w:p>
  </w:endnote>
  <w:endnote w:type="continuationSeparator" w:id="1">
    <w:p w:rsidR="00133FCC" w:rsidRDefault="00133FCC" w:rsidP="00133F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2844"/>
      <w:docPartObj>
        <w:docPartGallery w:val="Page Numbers (Bottom of Page)"/>
        <w:docPartUnique/>
      </w:docPartObj>
    </w:sdtPr>
    <w:sdtContent>
      <w:p w:rsidR="00133FCC" w:rsidRDefault="00133FCC">
        <w:pPr>
          <w:pStyle w:val="Footer"/>
          <w:jc w:val="center"/>
        </w:pPr>
        <w:fldSimple w:instr=" PAGE   \* MERGEFORMAT ">
          <w:r>
            <w:rPr>
              <w:noProof/>
            </w:rPr>
            <w:t>4</w:t>
          </w:r>
        </w:fldSimple>
      </w:p>
    </w:sdtContent>
  </w:sdt>
  <w:p w:rsidR="00133FCC" w:rsidRDefault="00133F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3FCC" w:rsidRDefault="00133FCC" w:rsidP="00133FCC">
      <w:pPr>
        <w:spacing w:after="0" w:line="240" w:lineRule="auto"/>
      </w:pPr>
      <w:r>
        <w:separator/>
      </w:r>
    </w:p>
  </w:footnote>
  <w:footnote w:type="continuationSeparator" w:id="1">
    <w:p w:rsidR="00133FCC" w:rsidRDefault="00133FCC" w:rsidP="00133FC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rsids>
    <w:rsidRoot w:val="00133FCC"/>
    <w:rsid w:val="00133FCC"/>
    <w:rsid w:val="00587C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C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3F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33FCC"/>
    <w:rPr>
      <w:color w:val="0000FF"/>
      <w:u w:val="single"/>
    </w:rPr>
  </w:style>
  <w:style w:type="paragraph" w:styleId="Header">
    <w:name w:val="header"/>
    <w:basedOn w:val="Normal"/>
    <w:link w:val="HeaderChar"/>
    <w:uiPriority w:val="99"/>
    <w:semiHidden/>
    <w:unhideWhenUsed/>
    <w:rsid w:val="00133F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3FCC"/>
  </w:style>
  <w:style w:type="paragraph" w:styleId="Footer">
    <w:name w:val="footer"/>
    <w:basedOn w:val="Normal"/>
    <w:link w:val="FooterChar"/>
    <w:uiPriority w:val="99"/>
    <w:unhideWhenUsed/>
    <w:rsid w:val="00133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FCC"/>
  </w:style>
</w:styles>
</file>

<file path=word/webSettings.xml><?xml version="1.0" encoding="utf-8"?>
<w:webSettings xmlns:r="http://schemas.openxmlformats.org/officeDocument/2006/relationships" xmlns:w="http://schemas.openxmlformats.org/wordprocessingml/2006/main">
  <w:divs>
    <w:div w:id="129768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thuvienphapluat.vn/van-ban/vi-pham-hanh-chinh/thong-tu-289-2004-tt-ubtdtt-xu-phat-vi-pham-hanh-chinh-the-duc-the-thao-huong-dan-nghi-dinh-141-2004-nd-cp-53245.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bo-may-hanh-chinh/nghi-dinh-22-2003-nd-cp-chuc-nang-nhiem-vu-quyen-han-co-cau-to-chuc-uy-ban-the-duc-the-thao-50587.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1126</Words>
  <Characters>6422</Characters>
  <Application>Microsoft Office Word</Application>
  <DocSecurity>0</DocSecurity>
  <Lines>53</Lines>
  <Paragraphs>15</Paragraphs>
  <ScaleCrop>false</ScaleCrop>
  <Company/>
  <LinksUpToDate>false</LinksUpToDate>
  <CharactersWithSpaces>7533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lehoanganh</dc:creator>
  <cp:keywords/>
  <dc:description/>
  <cp:lastModifiedBy>lehoanganh</cp:lastModifiedBy>
  <cp:revision>1</cp:revision>
  <cp:lastPrinted>2019-03-22T02:49:00Z</cp:lastPrinted>
  <dcterms:created xsi:type="dcterms:W3CDTF">2019-03-22T02:46:00Z</dcterms:created>
  <dcterms:modified xsi:type="dcterms:W3CDTF">2019-03-22T02:50:00Z</dcterms:modified>
</cp:coreProperties>
</file>